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452C" w14:textId="170853DA" w:rsidR="005308B6" w:rsidRPr="00923A7D" w:rsidRDefault="005308B6" w:rsidP="00424DDA">
      <w:pPr>
        <w:jc w:val="center"/>
        <w:outlineLvl w:val="0"/>
      </w:pPr>
      <w:r w:rsidRPr="00923A7D">
        <w:t xml:space="preserve">METROPOLITAN LYNCHBURG MOORE </w:t>
      </w:r>
    </w:p>
    <w:p w14:paraId="63286A78" w14:textId="77777777" w:rsidR="00697678" w:rsidRPr="00923A7D" w:rsidRDefault="005308B6" w:rsidP="00424DDA">
      <w:pPr>
        <w:jc w:val="center"/>
        <w:outlineLvl w:val="0"/>
      </w:pPr>
      <w:r w:rsidRPr="00923A7D">
        <w:t>UTILITY DEPARTMENT</w:t>
      </w:r>
    </w:p>
    <w:p w14:paraId="2089745B" w14:textId="77777777" w:rsidR="00237DB9" w:rsidRPr="00923A7D" w:rsidRDefault="000D170F" w:rsidP="00424DDA">
      <w:pPr>
        <w:jc w:val="center"/>
        <w:outlineLvl w:val="0"/>
      </w:pPr>
      <w:r w:rsidRPr="00923A7D">
        <w:t>BOARD MEETING</w:t>
      </w:r>
    </w:p>
    <w:p w14:paraId="54419D13" w14:textId="3EE4EBFF" w:rsidR="000011A7" w:rsidRPr="00923A7D" w:rsidRDefault="006A6143" w:rsidP="00167E2F">
      <w:pPr>
        <w:jc w:val="center"/>
      </w:pPr>
      <w:r w:rsidRPr="00923A7D">
        <w:t>October 11</w:t>
      </w:r>
      <w:r w:rsidR="0033029C" w:rsidRPr="00923A7D">
        <w:t>, 2022</w:t>
      </w:r>
    </w:p>
    <w:p w14:paraId="7433CFD2" w14:textId="77777777" w:rsidR="007D4D8C" w:rsidRPr="00FB153E" w:rsidRDefault="007D4D8C" w:rsidP="007D4D8C">
      <w:pPr>
        <w:jc w:val="both"/>
        <w:rPr>
          <w:sz w:val="20"/>
          <w:szCs w:val="20"/>
        </w:rPr>
      </w:pPr>
    </w:p>
    <w:p w14:paraId="02B8970A" w14:textId="4D9C4E6C" w:rsidR="00B57315" w:rsidRPr="00923A7D" w:rsidRDefault="00B30F59" w:rsidP="007D4D8C">
      <w:pPr>
        <w:jc w:val="both"/>
      </w:pPr>
      <w:r w:rsidRPr="00923A7D">
        <w:t xml:space="preserve">The Metro Utility Board meeting </w:t>
      </w:r>
      <w:r w:rsidR="008C163F" w:rsidRPr="00923A7D">
        <w:t>scheduled for</w:t>
      </w:r>
      <w:r w:rsidR="00311821" w:rsidRPr="00923A7D">
        <w:t xml:space="preserve"> </w:t>
      </w:r>
      <w:r w:rsidR="006A6143" w:rsidRPr="00923A7D">
        <w:t>October 11</w:t>
      </w:r>
      <w:r w:rsidR="00FB7CF4" w:rsidRPr="00923A7D">
        <w:t>, 2022</w:t>
      </w:r>
      <w:r w:rsidR="007E0157" w:rsidRPr="00923A7D">
        <w:t>,</w:t>
      </w:r>
      <w:r w:rsidR="00093351" w:rsidRPr="00923A7D">
        <w:t xml:space="preserve"> at 6:</w:t>
      </w:r>
      <w:r w:rsidR="00A0465A" w:rsidRPr="00923A7D">
        <w:t>0</w:t>
      </w:r>
      <w:r w:rsidR="00F04A92" w:rsidRPr="00923A7D">
        <w:t>0</w:t>
      </w:r>
      <w:r w:rsidR="008C163F" w:rsidRPr="00923A7D">
        <w:t xml:space="preserve"> P.M. was</w:t>
      </w:r>
      <w:r w:rsidR="009F1FE9" w:rsidRPr="00923A7D">
        <w:t xml:space="preserve"> called to </w:t>
      </w:r>
      <w:r w:rsidR="00441558" w:rsidRPr="00923A7D">
        <w:t>order by</w:t>
      </w:r>
      <w:r w:rsidR="009F1FE9" w:rsidRPr="00923A7D">
        <w:t xml:space="preserve"> </w:t>
      </w:r>
      <w:r w:rsidR="00157A09" w:rsidRPr="00923A7D">
        <w:t>Keith Moses</w:t>
      </w:r>
      <w:r w:rsidR="0057649E" w:rsidRPr="00923A7D">
        <w:t>,</w:t>
      </w:r>
      <w:r w:rsidR="00155790" w:rsidRPr="00923A7D">
        <w:t xml:space="preserve"> </w:t>
      </w:r>
      <w:r w:rsidR="002E603D" w:rsidRPr="00923A7D">
        <w:t>Chairperson</w:t>
      </w:r>
      <w:r w:rsidR="00906448" w:rsidRPr="00923A7D">
        <w:t xml:space="preserve">. </w:t>
      </w:r>
      <w:r w:rsidR="007E0157" w:rsidRPr="00923A7D">
        <w:t>Member’s</w:t>
      </w:r>
      <w:r w:rsidR="008C163F" w:rsidRPr="00923A7D">
        <w:t xml:space="preserve"> present</w:t>
      </w:r>
      <w:r w:rsidR="001E7495" w:rsidRPr="00923A7D">
        <w:t>:</w:t>
      </w:r>
      <w:r w:rsidR="00157A09" w:rsidRPr="00923A7D">
        <w:t xml:space="preserve"> Keith Moses, </w:t>
      </w:r>
      <w:r w:rsidR="00F13102" w:rsidRPr="00923A7D">
        <w:t xml:space="preserve">Jon Robertson, </w:t>
      </w:r>
      <w:r w:rsidR="00437301" w:rsidRPr="00923A7D">
        <w:t>Will Shavers,</w:t>
      </w:r>
      <w:r w:rsidR="00D74D39" w:rsidRPr="00923A7D">
        <w:t xml:space="preserve"> Shane </w:t>
      </w:r>
      <w:r w:rsidR="004B3810" w:rsidRPr="00923A7D">
        <w:t xml:space="preserve">Taylor, </w:t>
      </w:r>
      <w:r w:rsidR="001400B3" w:rsidRPr="00923A7D">
        <w:t>Barry Posluszny</w:t>
      </w:r>
      <w:r w:rsidR="00BB18A3" w:rsidRPr="00923A7D">
        <w:t>,</w:t>
      </w:r>
      <w:r w:rsidR="00E77548" w:rsidRPr="00923A7D">
        <w:t xml:space="preserve"> </w:t>
      </w:r>
      <w:r w:rsidR="006A6143" w:rsidRPr="00923A7D">
        <w:t>Russell Sells</w:t>
      </w:r>
      <w:r w:rsidR="00F13102" w:rsidRPr="00923A7D">
        <w:t xml:space="preserve"> and Brooke Fanning</w:t>
      </w:r>
      <w:r w:rsidR="006173BD" w:rsidRPr="00923A7D">
        <w:t>.</w:t>
      </w:r>
    </w:p>
    <w:p w14:paraId="7E8715E6" w14:textId="77777777" w:rsidR="0097443B" w:rsidRPr="00923A7D" w:rsidRDefault="0097443B" w:rsidP="007D4D8C">
      <w:pPr>
        <w:jc w:val="both"/>
      </w:pPr>
    </w:p>
    <w:p w14:paraId="1F600C66" w14:textId="5B2021BE" w:rsidR="00F26FC3" w:rsidRPr="00923A7D" w:rsidRDefault="00F26FC3" w:rsidP="007D4D8C">
      <w:pPr>
        <w:jc w:val="both"/>
      </w:pPr>
      <w:r w:rsidRPr="00923A7D">
        <w:t xml:space="preserve">Motion was made by </w:t>
      </w:r>
      <w:r w:rsidR="006A6143" w:rsidRPr="00923A7D">
        <w:t>Shane Taylor</w:t>
      </w:r>
      <w:r w:rsidR="00B8063D" w:rsidRPr="00923A7D">
        <w:t xml:space="preserve"> </w:t>
      </w:r>
      <w:r w:rsidRPr="00923A7D">
        <w:t xml:space="preserve">and seconded by </w:t>
      </w:r>
      <w:r w:rsidR="006A6143" w:rsidRPr="00923A7D">
        <w:t>Barry Posluszny</w:t>
      </w:r>
      <w:r w:rsidR="00B8063D" w:rsidRPr="00923A7D">
        <w:t xml:space="preserve"> </w:t>
      </w:r>
      <w:r w:rsidRPr="00923A7D">
        <w:t xml:space="preserve">to approve the minutes of the </w:t>
      </w:r>
      <w:r w:rsidR="006A6143" w:rsidRPr="00923A7D">
        <w:t>September 13</w:t>
      </w:r>
      <w:r w:rsidR="00425756" w:rsidRPr="00923A7D">
        <w:t xml:space="preserve">, </w:t>
      </w:r>
      <w:r w:rsidR="007E0157" w:rsidRPr="00923A7D">
        <w:t>202</w:t>
      </w:r>
      <w:r w:rsidR="001A58B0" w:rsidRPr="00923A7D">
        <w:t>2</w:t>
      </w:r>
      <w:r w:rsidR="007E0157" w:rsidRPr="00923A7D">
        <w:t>,</w:t>
      </w:r>
      <w:r w:rsidRPr="00923A7D">
        <w:t xml:space="preserve"> meeting. Motion carried </w:t>
      </w:r>
      <w:r w:rsidR="008A40A7" w:rsidRPr="00923A7D">
        <w:t>5</w:t>
      </w:r>
      <w:r w:rsidR="001C119C" w:rsidRPr="00923A7D">
        <w:t>-0</w:t>
      </w:r>
      <w:r w:rsidRPr="00923A7D">
        <w:t>.</w:t>
      </w:r>
    </w:p>
    <w:p w14:paraId="1D604F68" w14:textId="4D15224D" w:rsidR="00F84286" w:rsidRPr="00923A7D" w:rsidRDefault="00425756" w:rsidP="00BB18A3">
      <w:pPr>
        <w:jc w:val="both"/>
      </w:pPr>
      <w:r w:rsidRPr="00923A7D">
        <w:br/>
      </w:r>
      <w:r w:rsidR="00883C2B" w:rsidRPr="00923A7D">
        <w:t>Visitor</w:t>
      </w:r>
      <w:r w:rsidR="00D609AC" w:rsidRPr="00923A7D">
        <w:t>s</w:t>
      </w:r>
      <w:r w:rsidR="00161347" w:rsidRPr="00923A7D">
        <w:t>:</w:t>
      </w:r>
      <w:r w:rsidR="005E2261" w:rsidRPr="00923A7D">
        <w:t xml:space="preserve"> </w:t>
      </w:r>
      <w:r w:rsidR="000F7EDB" w:rsidRPr="00923A7D">
        <w:t xml:space="preserve">Tabitha Moore, </w:t>
      </w:r>
      <w:r w:rsidR="000F7EDB" w:rsidRPr="00923A7D">
        <w:rPr>
          <w:i/>
          <w:iCs/>
        </w:rPr>
        <w:t>The Lynchburg Times</w:t>
      </w:r>
      <w:r w:rsidR="00FD2323" w:rsidRPr="00923A7D">
        <w:rPr>
          <w:i/>
          <w:iCs/>
        </w:rPr>
        <w:t xml:space="preserve">, </w:t>
      </w:r>
      <w:r w:rsidR="00FD2323" w:rsidRPr="00923A7D">
        <w:t xml:space="preserve">Mayor Sloan Stewart, Travis </w:t>
      </w:r>
      <w:r w:rsidR="002F3E5C" w:rsidRPr="00923A7D">
        <w:t>Wilson</w:t>
      </w:r>
      <w:r w:rsidR="00FD2323" w:rsidRPr="00923A7D">
        <w:t>,</w:t>
      </w:r>
      <w:r w:rsidR="00FD2323" w:rsidRPr="00923A7D">
        <w:rPr>
          <w:i/>
          <w:iCs/>
        </w:rPr>
        <w:t xml:space="preserve"> LJA Engineering</w:t>
      </w:r>
    </w:p>
    <w:p w14:paraId="662DC4B9" w14:textId="77777777" w:rsidR="005925C0" w:rsidRPr="00923A7D" w:rsidRDefault="005925C0" w:rsidP="00BB18A3">
      <w:pPr>
        <w:jc w:val="both"/>
      </w:pPr>
    </w:p>
    <w:p w14:paraId="7CFE0DC7" w14:textId="5B1E6885" w:rsidR="00701791" w:rsidRPr="00923A7D" w:rsidRDefault="002F3E5C" w:rsidP="002F3E5C">
      <w:r w:rsidRPr="00923A7D">
        <w:t>Engineer’s Report:</w:t>
      </w:r>
    </w:p>
    <w:p w14:paraId="389CA97B" w14:textId="269CC249" w:rsidR="002F3E5C" w:rsidRPr="00923A7D" w:rsidRDefault="002F3E5C" w:rsidP="002F3E5C">
      <w:pPr>
        <w:pStyle w:val="ListParagraph"/>
        <w:numPr>
          <w:ilvl w:val="0"/>
          <w:numId w:val="25"/>
        </w:numPr>
      </w:pPr>
      <w:r w:rsidRPr="00923A7D">
        <w:t xml:space="preserve">TDOT Road Widening Project slated to let out on October </w:t>
      </w:r>
      <w:r w:rsidR="001A46DF" w:rsidRPr="00923A7D">
        <w:t>14</w:t>
      </w:r>
      <w:r w:rsidRPr="00923A7D">
        <w:t xml:space="preserve">, 2022. </w:t>
      </w:r>
      <w:r w:rsidR="00893545" w:rsidRPr="00923A7D">
        <w:t>Actual construction will not begin until spring 2023.</w:t>
      </w:r>
    </w:p>
    <w:p w14:paraId="540BC761" w14:textId="246DBC19" w:rsidR="002F3E5C" w:rsidRPr="00923A7D" w:rsidRDefault="00072455" w:rsidP="002F3E5C">
      <w:pPr>
        <w:pStyle w:val="ListParagraph"/>
        <w:numPr>
          <w:ilvl w:val="0"/>
          <w:numId w:val="25"/>
        </w:numPr>
      </w:pPr>
      <w:r w:rsidRPr="00923A7D">
        <w:t>The Sewer Rehabilitation project is currently on schedule.  It is still expected to be completed by December 5, 2022.</w:t>
      </w:r>
    </w:p>
    <w:p w14:paraId="20D5C42E" w14:textId="269233FE" w:rsidR="000F5150" w:rsidRPr="00923A7D" w:rsidRDefault="000F5150" w:rsidP="002F3E5C">
      <w:pPr>
        <w:pStyle w:val="ListParagraph"/>
        <w:numPr>
          <w:ilvl w:val="0"/>
          <w:numId w:val="25"/>
        </w:numPr>
      </w:pPr>
      <w:r w:rsidRPr="00923A7D">
        <w:t>The 12” transmission line pre-bid meeting is set for October 12</w:t>
      </w:r>
      <w:r w:rsidRPr="00923A7D">
        <w:rPr>
          <w:vertAlign w:val="superscript"/>
        </w:rPr>
        <w:t>th</w:t>
      </w:r>
      <w:r w:rsidRPr="00923A7D">
        <w:t xml:space="preserve"> at the Legion Building.</w:t>
      </w:r>
      <w:r w:rsidR="005908F3" w:rsidRPr="00923A7D">
        <w:t xml:space="preserve"> The bid opening will be held on </w:t>
      </w:r>
      <w:r w:rsidR="00D7264A" w:rsidRPr="00923A7D">
        <w:t>October</w:t>
      </w:r>
      <w:r w:rsidR="005908F3" w:rsidRPr="00923A7D">
        <w:t xml:space="preserve"> 26</w:t>
      </w:r>
      <w:r w:rsidR="005908F3" w:rsidRPr="00923A7D">
        <w:rPr>
          <w:vertAlign w:val="superscript"/>
        </w:rPr>
        <w:t>th</w:t>
      </w:r>
      <w:r w:rsidR="005908F3" w:rsidRPr="00923A7D">
        <w:t xml:space="preserve"> at </w:t>
      </w:r>
      <w:r w:rsidR="00D87E08">
        <w:t>2</w:t>
      </w:r>
      <w:r w:rsidR="005908F3" w:rsidRPr="00923A7D">
        <w:t>PM.</w:t>
      </w:r>
    </w:p>
    <w:p w14:paraId="129BB412" w14:textId="0748EBA8" w:rsidR="00762DBC" w:rsidRPr="00923A7D" w:rsidRDefault="00762DBC" w:rsidP="002F3E5C">
      <w:pPr>
        <w:pStyle w:val="ListParagraph"/>
        <w:numPr>
          <w:ilvl w:val="0"/>
          <w:numId w:val="25"/>
        </w:numPr>
      </w:pPr>
      <w:r w:rsidRPr="00923A7D">
        <w:t xml:space="preserve">The </w:t>
      </w:r>
      <w:r w:rsidR="003C6661" w:rsidRPr="00923A7D">
        <w:t>two-booster</w:t>
      </w:r>
      <w:r w:rsidRPr="00923A7D">
        <w:t xml:space="preserve"> station</w:t>
      </w:r>
      <w:r w:rsidR="003C6661" w:rsidRPr="00923A7D">
        <w:t>s</w:t>
      </w:r>
      <w:r w:rsidRPr="00923A7D">
        <w:t xml:space="preserve"> will be </w:t>
      </w:r>
      <w:r w:rsidR="003C6661" w:rsidRPr="00923A7D">
        <w:t>l</w:t>
      </w:r>
      <w:r w:rsidRPr="00923A7D">
        <w:t>et o</w:t>
      </w:r>
      <w:r w:rsidR="005908F3" w:rsidRPr="00923A7D">
        <w:t>ut to bid any day now.</w:t>
      </w:r>
    </w:p>
    <w:p w14:paraId="24C4E038" w14:textId="5DA5B26F" w:rsidR="00072455" w:rsidRPr="00923A7D" w:rsidRDefault="00AB3423" w:rsidP="002F3E5C">
      <w:pPr>
        <w:pStyle w:val="ListParagraph"/>
        <w:numPr>
          <w:ilvl w:val="0"/>
          <w:numId w:val="25"/>
        </w:numPr>
      </w:pPr>
      <w:r w:rsidRPr="00923A7D">
        <w:t xml:space="preserve">The Retreat at Whisky Creek (Tiny Homes) development plans have been </w:t>
      </w:r>
      <w:r w:rsidR="00353A92" w:rsidRPr="00923A7D">
        <w:t>reviewed by the engineers and has received the engineer’s approval to proceed</w:t>
      </w:r>
      <w:r w:rsidR="004248E0" w:rsidRPr="00923A7D">
        <w:t xml:space="preserve"> for Utility Board review.</w:t>
      </w:r>
    </w:p>
    <w:p w14:paraId="12C11278" w14:textId="77777777" w:rsidR="004F5838" w:rsidRPr="00923A7D" w:rsidRDefault="004F5838" w:rsidP="004248E0"/>
    <w:p w14:paraId="38BB403D" w14:textId="58B214A9" w:rsidR="004248E0" w:rsidRPr="00923A7D" w:rsidRDefault="004248E0" w:rsidP="004248E0">
      <w:r w:rsidRPr="00923A7D">
        <w:t xml:space="preserve">Russell Sells asked for a motion to approve the $129,397.38 </w:t>
      </w:r>
      <w:r w:rsidR="00994622" w:rsidRPr="00923A7D">
        <w:t xml:space="preserve">cost estimate </w:t>
      </w:r>
      <w:r w:rsidR="001A64C5" w:rsidRPr="00923A7D">
        <w:t xml:space="preserve">for materials and installation of the 12” transmission line through the Whisky Creek development portion of the </w:t>
      </w:r>
      <w:r w:rsidR="007A7427" w:rsidRPr="00923A7D">
        <w:t>overall 12” transmission line installation project. Motion was made by Keith Moses to accept the cost estimate</w:t>
      </w:r>
      <w:r w:rsidR="00802F45" w:rsidRPr="00923A7D">
        <w:t xml:space="preserve"> and seconded by Shane Taylor.  A roll call vote was </w:t>
      </w:r>
      <w:r w:rsidR="00286FAF" w:rsidRPr="00923A7D">
        <w:t>taken</w:t>
      </w:r>
      <w:r w:rsidR="00802F45" w:rsidRPr="00923A7D">
        <w:t xml:space="preserve"> Shane Taylor – Yes, Barry Posluszny – Yes, Keith Moses – Yes, Jon Robertson – Yes, Will Shavers – Yes.  Motion passed 5-0.</w:t>
      </w:r>
    </w:p>
    <w:p w14:paraId="4F825CAF" w14:textId="77777777" w:rsidR="007B6EC7" w:rsidRPr="00923A7D" w:rsidRDefault="007B6EC7" w:rsidP="007B6EC7"/>
    <w:p w14:paraId="47AE8F3C" w14:textId="3B9630E5" w:rsidR="007B6EC7" w:rsidRPr="00923A7D" w:rsidRDefault="00286FAF" w:rsidP="007B6EC7">
      <w:r w:rsidRPr="00923A7D">
        <w:t>Joe S</w:t>
      </w:r>
      <w:r w:rsidR="00FC4913" w:rsidRPr="00923A7D">
        <w:t xml:space="preserve">chrader invoice dispute: </w:t>
      </w:r>
      <w:r w:rsidR="009B09F8" w:rsidRPr="00923A7D">
        <w:t xml:space="preserve">Mr. Schrader was </w:t>
      </w:r>
      <w:r w:rsidR="007A2585" w:rsidRPr="00923A7D">
        <w:t>unable</w:t>
      </w:r>
      <w:r w:rsidR="009B09F8" w:rsidRPr="00923A7D">
        <w:t xml:space="preserve"> to attend the meeting in person.  He sent a detailed email </w:t>
      </w:r>
      <w:r w:rsidR="007A2585" w:rsidRPr="00923A7D">
        <w:t xml:space="preserve">which was distributed to the board for review during the meeting.  Mr. Schrader </w:t>
      </w:r>
      <w:r w:rsidR="00E761DF" w:rsidRPr="00923A7D">
        <w:t xml:space="preserve">claims the highway department runs over </w:t>
      </w:r>
      <w:r w:rsidR="007156C9" w:rsidRPr="00923A7D">
        <w:t xml:space="preserve">his meter box every time they bushhog around his property.  He feels like the highway department is responsible for the damage to his meter box and meter equipment.  </w:t>
      </w:r>
      <w:r w:rsidR="0063024A" w:rsidRPr="00923A7D">
        <w:t>He requests that the board void the invoice that he received for the meter damage</w:t>
      </w:r>
      <w:r w:rsidR="00BD56A8" w:rsidRPr="00923A7D">
        <w:t xml:space="preserve"> on September 15, 2022.  The board agreed to table the discussion on this matter until further evidence can be gathered.  Keith Moses </w:t>
      </w:r>
      <w:r w:rsidR="00294166" w:rsidRPr="00923A7D">
        <w:t xml:space="preserve">asked Russell Sells to request a copy of the highway department’s mowing schedule for the dates Mr. Schrader claims his meter box and meter were damaged.  </w:t>
      </w:r>
      <w:r w:rsidR="00213A5B" w:rsidRPr="00923A7D">
        <w:t xml:space="preserve">The board also recommend that in future all meter damage invoices be accompanied with </w:t>
      </w:r>
      <w:r w:rsidR="00EA6046" w:rsidRPr="00923A7D">
        <w:t xml:space="preserve">photographic proof of damages, </w:t>
      </w:r>
      <w:r w:rsidR="008501DE" w:rsidRPr="00923A7D">
        <w:t>as well as</w:t>
      </w:r>
      <w:r w:rsidR="00EA6046" w:rsidRPr="00923A7D">
        <w:t xml:space="preserve"> the physical parts that were damaged be stored for future investigation.  The board feels the customer should be given a timeframe to dispute the charges</w:t>
      </w:r>
      <w:r w:rsidR="008501DE" w:rsidRPr="00923A7D">
        <w:t xml:space="preserve"> before an invoice is added to their account.</w:t>
      </w:r>
    </w:p>
    <w:p w14:paraId="0BDE8A66" w14:textId="73703049" w:rsidR="008501DE" w:rsidRPr="00923A7D" w:rsidRDefault="008501DE" w:rsidP="007B6EC7"/>
    <w:p w14:paraId="31F95A6E" w14:textId="5AAF86A4" w:rsidR="008501DE" w:rsidRPr="00923A7D" w:rsidRDefault="008501DE" w:rsidP="007B6EC7">
      <w:r w:rsidRPr="00923A7D">
        <w:t xml:space="preserve">PubliQ Contract Cancellation: Brooke Fanning presented the board with a contract to cancel software services between PubliQ Software and Metro Utility on December 31, 2022.  </w:t>
      </w:r>
      <w:r w:rsidR="00592A5F" w:rsidRPr="00923A7D">
        <w:t xml:space="preserve">A motion was made by Will Shavers and seconded by Shane Taylor to accept the contract cancellation as presented.  The motion passed 5-0.  After the meeting Keith Moses, </w:t>
      </w:r>
      <w:r w:rsidR="00C05593" w:rsidRPr="00923A7D">
        <w:t>Chairperson</w:t>
      </w:r>
      <w:r w:rsidR="00592A5F" w:rsidRPr="00923A7D">
        <w:t xml:space="preserve"> signed the document which will then be sent on to MUD’s attorney, Michael Wall </w:t>
      </w:r>
      <w:r w:rsidR="00CF1E6E" w:rsidRPr="00923A7D">
        <w:t>who will submit the contract to PubliQ for completion.</w:t>
      </w:r>
    </w:p>
    <w:p w14:paraId="78C2072A" w14:textId="4699CFA4" w:rsidR="00503C39" w:rsidRPr="00923A7D" w:rsidRDefault="00503C39" w:rsidP="007B6EC7"/>
    <w:p w14:paraId="2151657F" w14:textId="1CA71B99" w:rsidR="00F84EAF" w:rsidRPr="00923A7D" w:rsidRDefault="00F84EAF" w:rsidP="007B6EC7">
      <w:r w:rsidRPr="00923A7D">
        <w:t xml:space="preserve">Policy </w:t>
      </w:r>
      <w:r w:rsidR="00C4152F" w:rsidRPr="00923A7D">
        <w:t>J Review</w:t>
      </w:r>
      <w:r w:rsidRPr="00923A7D">
        <w:t xml:space="preserve">: </w:t>
      </w:r>
      <w:r w:rsidR="006C4A50" w:rsidRPr="00923A7D">
        <w:rPr>
          <w:i/>
          <w:iCs/>
        </w:rPr>
        <w:t xml:space="preserve">Industrial </w:t>
      </w:r>
      <w:r w:rsidR="00C05593" w:rsidRPr="00923A7D">
        <w:rPr>
          <w:i/>
          <w:iCs/>
        </w:rPr>
        <w:t>and Commercial Customers</w:t>
      </w:r>
      <w:r w:rsidR="005074E8" w:rsidRPr="00923A7D">
        <w:t xml:space="preserve">.  A motion was made by </w:t>
      </w:r>
      <w:r w:rsidR="0098773B" w:rsidRPr="00923A7D">
        <w:t>Shane Taylor</w:t>
      </w:r>
      <w:r w:rsidR="005074E8" w:rsidRPr="00923A7D">
        <w:t xml:space="preserve"> and seconded by </w:t>
      </w:r>
      <w:r w:rsidR="0098773B" w:rsidRPr="00923A7D">
        <w:t>Barry Posluszny</w:t>
      </w:r>
      <w:r w:rsidR="005074E8" w:rsidRPr="00923A7D">
        <w:t xml:space="preserve"> to accept the policy as presented. Motion passed 5-0.</w:t>
      </w:r>
    </w:p>
    <w:p w14:paraId="0073E5A4" w14:textId="024E8D4C" w:rsidR="005074E8" w:rsidRPr="00923A7D" w:rsidRDefault="005074E8" w:rsidP="007B6EC7"/>
    <w:p w14:paraId="1A8F5A94" w14:textId="20678360" w:rsidR="003E6F60" w:rsidRPr="00923A7D" w:rsidRDefault="003E6F60" w:rsidP="007B6EC7">
      <w:r w:rsidRPr="00923A7D">
        <w:t xml:space="preserve">Policy </w:t>
      </w:r>
      <w:r w:rsidR="00450B24" w:rsidRPr="00923A7D">
        <w:t>O</w:t>
      </w:r>
      <w:r w:rsidRPr="00923A7D">
        <w:t xml:space="preserve"> Review: </w:t>
      </w:r>
      <w:r w:rsidR="00450B24" w:rsidRPr="00923A7D">
        <w:rPr>
          <w:i/>
          <w:iCs/>
        </w:rPr>
        <w:t>Fire Protection Service</w:t>
      </w:r>
      <w:r w:rsidRPr="00923A7D">
        <w:t xml:space="preserve">: Brooke Fanning presented </w:t>
      </w:r>
      <w:r w:rsidR="001574F2" w:rsidRPr="00923A7D">
        <w:t>a</w:t>
      </w:r>
      <w:r w:rsidR="009B1A24" w:rsidRPr="00923A7D">
        <w:t xml:space="preserve"> revised policy closing the loopholes </w:t>
      </w:r>
      <w:r w:rsidR="001574F2" w:rsidRPr="00923A7D">
        <w:t>regarding</w:t>
      </w:r>
      <w:r w:rsidR="009B1A24" w:rsidRPr="00923A7D">
        <w:t xml:space="preserve"> this policy. </w:t>
      </w:r>
      <w:r w:rsidR="001574F2" w:rsidRPr="00923A7D">
        <w:t xml:space="preserve">A motion was made by </w:t>
      </w:r>
      <w:r w:rsidR="00DF116D" w:rsidRPr="00923A7D">
        <w:t>Keith Moses</w:t>
      </w:r>
      <w:r w:rsidR="001574F2" w:rsidRPr="00923A7D">
        <w:t xml:space="preserve"> and seconded by </w:t>
      </w:r>
      <w:r w:rsidR="00DF116D" w:rsidRPr="00923A7D">
        <w:t>Will Shavers</w:t>
      </w:r>
      <w:r w:rsidR="0098773B" w:rsidRPr="00923A7D">
        <w:t xml:space="preserve"> to approve the updated policy. Motion passed unanimously.</w:t>
      </w:r>
    </w:p>
    <w:p w14:paraId="1CD7E814" w14:textId="21EF0B74" w:rsidR="0098773B" w:rsidRPr="00923A7D" w:rsidRDefault="0098773B" w:rsidP="007B6EC7"/>
    <w:p w14:paraId="6A971FDA" w14:textId="0581CCB6" w:rsidR="0098773B" w:rsidRPr="00923A7D" w:rsidRDefault="00DF116D" w:rsidP="007B6EC7">
      <w:r w:rsidRPr="00923A7D">
        <w:t>TDEC ARP</w:t>
      </w:r>
      <w:r w:rsidR="00E957BA" w:rsidRPr="00923A7D">
        <w:t xml:space="preserve"> Letter: Russell Sells presented the board with a copy of a letter Metro Government received notifying of the approval of application for American Rescue Plan monies</w:t>
      </w:r>
      <w:r w:rsidR="00520822" w:rsidRPr="00923A7D">
        <w:t xml:space="preserve">.  He explained in depth </w:t>
      </w:r>
      <w:r w:rsidR="00451422" w:rsidRPr="00923A7D">
        <w:t>what the funds would be used for:</w:t>
      </w:r>
    </w:p>
    <w:p w14:paraId="5F97107F" w14:textId="54C04A43" w:rsidR="00451422" w:rsidRPr="00923A7D" w:rsidRDefault="00451422" w:rsidP="00451422">
      <w:pPr>
        <w:pStyle w:val="ListParagraph"/>
        <w:numPr>
          <w:ilvl w:val="0"/>
          <w:numId w:val="27"/>
        </w:numPr>
      </w:pPr>
      <w:r w:rsidRPr="00923A7D">
        <w:t>$2 million for Phase II of the Sewer Rehabilitation Project</w:t>
      </w:r>
    </w:p>
    <w:p w14:paraId="6FEDBD69" w14:textId="4937FE37" w:rsidR="00451422" w:rsidRPr="00923A7D" w:rsidRDefault="00FD2AF4" w:rsidP="00451422">
      <w:pPr>
        <w:pStyle w:val="ListParagraph"/>
        <w:numPr>
          <w:ilvl w:val="0"/>
          <w:numId w:val="27"/>
        </w:numPr>
      </w:pPr>
      <w:r w:rsidRPr="00923A7D">
        <w:t>$256,000 for Asset Management software/planning</w:t>
      </w:r>
    </w:p>
    <w:p w14:paraId="04205E0C" w14:textId="5DC3CEB5" w:rsidR="00FD2AF4" w:rsidRPr="00923A7D" w:rsidRDefault="00FD2AF4" w:rsidP="00451422">
      <w:pPr>
        <w:pStyle w:val="ListParagraph"/>
        <w:numPr>
          <w:ilvl w:val="0"/>
          <w:numId w:val="27"/>
        </w:numPr>
      </w:pPr>
      <w:r w:rsidRPr="00923A7D">
        <w:t xml:space="preserve">$250,000 </w:t>
      </w:r>
      <w:r w:rsidR="000B094B" w:rsidRPr="00923A7D">
        <w:t>Planning and Design of approximately 40,000 linear feet of water main replacement.</w:t>
      </w:r>
    </w:p>
    <w:p w14:paraId="432D21BB" w14:textId="77777777" w:rsidR="005D1575" w:rsidRPr="00923A7D" w:rsidRDefault="005D1575" w:rsidP="00034F92"/>
    <w:p w14:paraId="3BDDE6F9" w14:textId="16F5F8B1" w:rsidR="00034F92" w:rsidRPr="00923A7D" w:rsidRDefault="005D1575" w:rsidP="00034F92">
      <w:r w:rsidRPr="00923A7D">
        <w:t>Irrigation Reel Purchase: Russell Sells presented the board with a quote for $11,015.03 to purchase</w:t>
      </w:r>
      <w:r w:rsidR="00383B50" w:rsidRPr="00923A7D">
        <w:t xml:space="preserve"> a </w:t>
      </w:r>
      <w:r w:rsidR="00290ACE" w:rsidRPr="00923A7D">
        <w:t xml:space="preserve">Kifco Water Reel. This irrigation reel will be implemented at the Wastewater Treatment plant to </w:t>
      </w:r>
      <w:r w:rsidR="001B24B8" w:rsidRPr="00923A7D">
        <w:t>remove,</w:t>
      </w:r>
      <w:r w:rsidR="00290ACE" w:rsidRPr="00923A7D">
        <w:t xml:space="preserve"> and land apply sludge.  The funds to purchase the </w:t>
      </w:r>
      <w:r w:rsidR="00EC4E01" w:rsidRPr="00923A7D">
        <w:t>reel come</w:t>
      </w:r>
      <w:r w:rsidR="001B24B8" w:rsidRPr="00923A7D">
        <w:t xml:space="preserve"> from the $81</w:t>
      </w:r>
      <w:r w:rsidR="00CB3721" w:rsidRPr="00923A7D">
        <w:t>,144 noted on page 14 of the Metro Utility 2021 Financi</w:t>
      </w:r>
      <w:r w:rsidR="008046F2" w:rsidRPr="00923A7D">
        <w:t xml:space="preserve">al Statement restricted for asset management.  The agent for the </w:t>
      </w:r>
      <w:r w:rsidR="00EC4E01" w:rsidRPr="00923A7D">
        <w:t>U</w:t>
      </w:r>
      <w:r w:rsidR="008046F2" w:rsidRPr="00923A7D">
        <w:t xml:space="preserve">SDA was consulted and he approved the purchase to extend the life of the </w:t>
      </w:r>
      <w:r w:rsidR="00EC4E01" w:rsidRPr="00923A7D">
        <w:t xml:space="preserve">Wastewater Treatment Plant. </w:t>
      </w:r>
      <w:r w:rsidR="001A03AD" w:rsidRPr="00923A7D">
        <w:t xml:space="preserve"> The motion was made by Keith Moses and seconded by Jon Robertson to approve the purchase with the specified funds.  Motion carried 5-0.</w:t>
      </w:r>
    </w:p>
    <w:p w14:paraId="75524EB4" w14:textId="71A23644" w:rsidR="001A03AD" w:rsidRPr="00923A7D" w:rsidRDefault="001A03AD" w:rsidP="00034F92"/>
    <w:p w14:paraId="7708B7AD" w14:textId="29351445" w:rsidR="001A03AD" w:rsidRPr="00923A7D" w:rsidRDefault="001A03AD" w:rsidP="00034F92">
      <w:r w:rsidRPr="00923A7D">
        <w:t xml:space="preserve">Flail Mower Attachment Purchase: Mr. Sells presented the board with a quote to </w:t>
      </w:r>
      <w:r w:rsidR="00D77041" w:rsidRPr="00923A7D">
        <w:t>p</w:t>
      </w:r>
      <w:r w:rsidRPr="00923A7D">
        <w:t>urchase</w:t>
      </w:r>
      <w:r w:rsidR="00D77041" w:rsidRPr="00923A7D">
        <w:t xml:space="preserve"> a </w:t>
      </w:r>
      <w:r w:rsidR="003612C3" w:rsidRPr="00923A7D">
        <w:t xml:space="preserve">Flail Mower Attachment from CAT.  This attachment will accompany the CAT mini-excavator for easement clean up </w:t>
      </w:r>
      <w:r w:rsidR="00516E71" w:rsidRPr="00923A7D">
        <w:t>jobs.  The maintenance crew will be cleaning water line easements in preparation for the completion of MUD’s Water Model Study</w:t>
      </w:r>
      <w:r w:rsidR="000A0834" w:rsidRPr="00923A7D">
        <w:t xml:space="preserve">.  After the easements are completely cleaned the leak technicians will </w:t>
      </w:r>
      <w:r w:rsidR="0082398B" w:rsidRPr="00923A7D">
        <w:t xml:space="preserve">“shoot” points with their Trimble unit </w:t>
      </w:r>
      <w:r w:rsidR="001F6F64" w:rsidRPr="00923A7D">
        <w:t>to</w:t>
      </w:r>
      <w:r w:rsidR="002C16ED" w:rsidRPr="00923A7D">
        <w:t xml:space="preserve"> record the exact location of all valves, blowoffs, meters and vacant taps throughout the water distribution system.  </w:t>
      </w:r>
      <w:r w:rsidR="002D563C" w:rsidRPr="00923A7D">
        <w:t xml:space="preserve">With the easements thoroughly cleaned, Mr. Sells is hopeful more leaks will be detected on water lines that </w:t>
      </w:r>
      <w:r w:rsidR="004E39D6" w:rsidRPr="00923A7D">
        <w:t xml:space="preserve">MUD has been unable to access for inspection. A motion was made by Shane Taylor and seconded by Barry Posluszny to accept the quote of $16, 843.04 and purchase the flail mower attachment. </w:t>
      </w:r>
      <w:r w:rsidR="00E05F73" w:rsidRPr="00923A7D">
        <w:t>Motion passed 5-0.</w:t>
      </w:r>
      <w:r w:rsidR="004E39D6" w:rsidRPr="00923A7D">
        <w:t xml:space="preserve"> The funds for payment will also come from a portion of the $81,144 noted on page 14 of the 2021 Financial Statement as restricted for asset maintenance.  Again, the USDA</w:t>
      </w:r>
      <w:r w:rsidR="00E05F73" w:rsidRPr="00923A7D">
        <w:t xml:space="preserve"> agent was </w:t>
      </w:r>
      <w:r w:rsidR="001F6F64" w:rsidRPr="00923A7D">
        <w:t>consulted,</w:t>
      </w:r>
      <w:r w:rsidR="00E05F73" w:rsidRPr="00923A7D">
        <w:t xml:space="preserve"> and he approved the purchase of the equipment for water line maintenance.</w:t>
      </w:r>
      <w:r w:rsidRPr="00923A7D">
        <w:t xml:space="preserve"> </w:t>
      </w:r>
    </w:p>
    <w:p w14:paraId="74576BC3" w14:textId="58CE20BC" w:rsidR="001F6F64" w:rsidRPr="00923A7D" w:rsidRDefault="001F6F64" w:rsidP="00034F92"/>
    <w:p w14:paraId="76CAA0BD" w14:textId="1DDBFD4C" w:rsidR="001F6F64" w:rsidRPr="00923A7D" w:rsidRDefault="001F6F64" w:rsidP="00034F92">
      <w:r w:rsidRPr="00923A7D">
        <w:t>Ford Ranger Purchase: Mr. Sells presented the board with several quotes for various vehicle</w:t>
      </w:r>
      <w:r w:rsidR="00945DC9" w:rsidRPr="00923A7D">
        <w:t xml:space="preserve"> models.  He recommended purchasing the Ford Ranger at a cost of $31,965.  After a brief discussion a motion was made by </w:t>
      </w:r>
      <w:r w:rsidR="00377E64" w:rsidRPr="00923A7D">
        <w:t xml:space="preserve">Jon Robertson and seconded by Keith Moses to proceed with the vehicle purchase as recommended. A roll call vote was taken Shane Taylor- Yes, Barry Posluszny – Yes, Keith Moses- Yes, Jon Robertson – Yes, Will Shavers </w:t>
      </w:r>
      <w:r w:rsidR="001D39AA" w:rsidRPr="00923A7D">
        <w:t xml:space="preserve">– Yes. Motion passed </w:t>
      </w:r>
      <w:r w:rsidR="00D46BF4" w:rsidRPr="00923A7D">
        <w:t>unanimously</w:t>
      </w:r>
      <w:r w:rsidR="001D39AA" w:rsidRPr="00923A7D">
        <w:t>.</w:t>
      </w:r>
    </w:p>
    <w:p w14:paraId="0F6A7909" w14:textId="77777777" w:rsidR="0039258A" w:rsidRPr="00923A7D" w:rsidRDefault="0039258A" w:rsidP="0039258A"/>
    <w:p w14:paraId="45C06C23" w14:textId="7FDDCAE2" w:rsidR="0039258A" w:rsidRPr="00923A7D" w:rsidRDefault="00475181" w:rsidP="0039258A">
      <w:r w:rsidRPr="00923A7D">
        <w:t>Manager’s Report:  R</w:t>
      </w:r>
      <w:r w:rsidR="00A036B7">
        <w:t>ussell Sells</w:t>
      </w:r>
      <w:r w:rsidRPr="00923A7D">
        <w:t xml:space="preserve"> informed the board of </w:t>
      </w:r>
      <w:r w:rsidR="00F85A81" w:rsidRPr="00923A7D">
        <w:t>the following:</w:t>
      </w:r>
    </w:p>
    <w:p w14:paraId="0B19DF1D" w14:textId="412A7381" w:rsidR="00F85A81" w:rsidRPr="00923A7D" w:rsidRDefault="001D39AA" w:rsidP="00F85A81">
      <w:pPr>
        <w:pStyle w:val="ListParagraph"/>
        <w:numPr>
          <w:ilvl w:val="0"/>
          <w:numId w:val="26"/>
        </w:numPr>
      </w:pPr>
      <w:r w:rsidRPr="00923A7D">
        <w:t>Both plants</w:t>
      </w:r>
      <w:r w:rsidR="00EB06BC" w:rsidRPr="00923A7D">
        <w:t xml:space="preserve"> </w:t>
      </w:r>
      <w:r w:rsidR="00B25032" w:rsidRPr="00923A7D">
        <w:t xml:space="preserve">are running well.  </w:t>
      </w:r>
    </w:p>
    <w:p w14:paraId="765EDAB4" w14:textId="44D70846" w:rsidR="00F85A81" w:rsidRPr="00923A7D" w:rsidRDefault="00B25032" w:rsidP="00F85A81">
      <w:pPr>
        <w:pStyle w:val="ListParagraph"/>
        <w:numPr>
          <w:ilvl w:val="0"/>
          <w:numId w:val="26"/>
        </w:numPr>
      </w:pPr>
      <w:r w:rsidRPr="00923A7D">
        <w:t xml:space="preserve">The lead and copper project </w:t>
      </w:r>
      <w:r w:rsidR="00107F1E" w:rsidRPr="00923A7D">
        <w:t>is</w:t>
      </w:r>
      <w:r w:rsidRPr="00923A7D">
        <w:t xml:space="preserve"> moving forward as planned.</w:t>
      </w:r>
    </w:p>
    <w:p w14:paraId="4BA671BE" w14:textId="3EB5ABA4" w:rsidR="006B4359" w:rsidRPr="00923A7D" w:rsidRDefault="00B25032" w:rsidP="00F85A81">
      <w:pPr>
        <w:pStyle w:val="ListParagraph"/>
        <w:numPr>
          <w:ilvl w:val="0"/>
          <w:numId w:val="26"/>
        </w:numPr>
      </w:pPr>
      <w:r w:rsidRPr="00923A7D">
        <w:t xml:space="preserve">Water loss is still hovering at 46-47% monthly.  </w:t>
      </w:r>
      <w:r w:rsidR="008A3DD3" w:rsidRPr="00923A7D">
        <w:t xml:space="preserve">The department received a letter from the State Comptroller’s office recommending the Utility be placed under oversight of the Water and Wastewater Finance Review Board.  The department has until December 31, </w:t>
      </w:r>
      <w:r w:rsidR="006729B7" w:rsidRPr="00923A7D">
        <w:t>2022,</w:t>
      </w:r>
      <w:r w:rsidR="008A3DD3" w:rsidRPr="00923A7D">
        <w:t xml:space="preserve"> to respond with a plan.</w:t>
      </w:r>
    </w:p>
    <w:p w14:paraId="3D3B5AB4" w14:textId="77777777" w:rsidR="00404CEC" w:rsidRPr="00923A7D" w:rsidRDefault="00404CEC" w:rsidP="00A66CF4"/>
    <w:p w14:paraId="6DA1C87C" w14:textId="52534F38" w:rsidR="00A66CF4" w:rsidRPr="00923A7D" w:rsidRDefault="00A93FB6" w:rsidP="00A66CF4">
      <w:r w:rsidRPr="00923A7D">
        <w:t xml:space="preserve">Keith Moses brought an item up at the end of the meeting.  He said he and Mayor Stewart had been receiving complaints from customers regarding the strict lock-off policy and $100 </w:t>
      </w:r>
      <w:r w:rsidR="006729B7" w:rsidRPr="00923A7D">
        <w:t xml:space="preserve">reconnection fee.  </w:t>
      </w:r>
      <w:r w:rsidR="001435BA" w:rsidRPr="00923A7D">
        <w:t xml:space="preserve">Mr. Moses suggested that customers who </w:t>
      </w:r>
      <w:r w:rsidR="009260E7" w:rsidRPr="00923A7D">
        <w:t>missed a payment and were not habitual offenders</w:t>
      </w:r>
      <w:r w:rsidR="000926AF" w:rsidRPr="00923A7D">
        <w:t xml:space="preserve"> should be given a</w:t>
      </w:r>
      <w:r w:rsidR="003304D2">
        <w:t>n extended</w:t>
      </w:r>
      <w:r w:rsidR="000926AF" w:rsidRPr="00923A7D">
        <w:t xml:space="preserve"> grace period</w:t>
      </w:r>
      <w:r w:rsidR="003304D2">
        <w:t xml:space="preserve"> (</w:t>
      </w:r>
      <w:r w:rsidR="00BE6336">
        <w:t>i.e.</w:t>
      </w:r>
      <w:r w:rsidR="003304D2">
        <w:t xml:space="preserve"> – possibly until the following month)</w:t>
      </w:r>
      <w:r w:rsidR="000926AF" w:rsidRPr="00923A7D">
        <w:t xml:space="preserve"> before their service is </w:t>
      </w:r>
      <w:r w:rsidR="005C375E" w:rsidRPr="00923A7D">
        <w:t xml:space="preserve">disrupted for non-payment.  </w:t>
      </w:r>
      <w:r w:rsidR="003C395B" w:rsidRPr="00923A7D">
        <w:t xml:space="preserve">He further expressed </w:t>
      </w:r>
      <w:r w:rsidR="00BB5189" w:rsidRPr="00923A7D">
        <w:t xml:space="preserve">those habitual offenders be held accountable and locked off for non-payment according to policy.  Brooke Fanning </w:t>
      </w:r>
      <w:r w:rsidR="00802EF4" w:rsidRPr="00923A7D">
        <w:t xml:space="preserve">expressed twice that this was discriminatory practice, and the utility could potentially lose federal monies for such a policy.  Mr. Moses </w:t>
      </w:r>
      <w:r w:rsidR="0041698F" w:rsidRPr="00923A7D">
        <w:t xml:space="preserve">with other board member agreement asked that legal counsel be asked if there was a way to </w:t>
      </w:r>
      <w:r w:rsidR="00707CAD" w:rsidRPr="00923A7D">
        <w:t>revise the policy to allow discretionary lock-offs of service.</w:t>
      </w:r>
      <w:r w:rsidR="00C44264" w:rsidRPr="00923A7D">
        <w:t xml:space="preserve"> Mrs. Fanning said she would contact the attorney’s office</w:t>
      </w:r>
      <w:r w:rsidR="000B63A9" w:rsidRPr="00923A7D">
        <w:t xml:space="preserve"> (Branstetter, Branch &amp; Jennings)</w:t>
      </w:r>
      <w:r w:rsidR="00C44264" w:rsidRPr="00923A7D">
        <w:t xml:space="preserve"> to seek a policy revision with the requested language and present it at the November </w:t>
      </w:r>
      <w:r w:rsidR="000B63A9" w:rsidRPr="00923A7D">
        <w:t>meeting.</w:t>
      </w:r>
    </w:p>
    <w:p w14:paraId="1FA0D19B" w14:textId="5C1832C9" w:rsidR="00481483" w:rsidRPr="00923A7D" w:rsidRDefault="00481483" w:rsidP="00463EDD"/>
    <w:p w14:paraId="5AB0D688" w14:textId="253564FC" w:rsidR="00D53480" w:rsidRPr="00923A7D" w:rsidRDefault="00D53480" w:rsidP="00154903">
      <w:pPr>
        <w:jc w:val="both"/>
      </w:pPr>
      <w:r w:rsidRPr="00923A7D">
        <w:t xml:space="preserve">Motion was made </w:t>
      </w:r>
      <w:r w:rsidR="00B407ED" w:rsidRPr="00923A7D">
        <w:t xml:space="preserve">by </w:t>
      </w:r>
      <w:r w:rsidR="000B63A9" w:rsidRPr="00923A7D">
        <w:t>Shane Taylor</w:t>
      </w:r>
      <w:r w:rsidRPr="00923A7D">
        <w:t xml:space="preserve">, </w:t>
      </w:r>
      <w:r w:rsidR="008D079D" w:rsidRPr="00923A7D">
        <w:t xml:space="preserve">and </w:t>
      </w:r>
      <w:r w:rsidRPr="00923A7D">
        <w:t xml:space="preserve">seconded by </w:t>
      </w:r>
      <w:r w:rsidR="000B63A9" w:rsidRPr="00923A7D">
        <w:t>Barry Posluszny</w:t>
      </w:r>
      <w:r w:rsidR="00620189" w:rsidRPr="00923A7D">
        <w:t>,</w:t>
      </w:r>
      <w:r w:rsidRPr="00923A7D">
        <w:t xml:space="preserve"> to</w:t>
      </w:r>
      <w:r w:rsidR="00725B6C" w:rsidRPr="00923A7D">
        <w:t xml:space="preserve"> adjourn. Meeting adjourned at </w:t>
      </w:r>
      <w:r w:rsidR="000B63A9" w:rsidRPr="00923A7D">
        <w:t>6:53</w:t>
      </w:r>
      <w:r w:rsidR="00CD2175" w:rsidRPr="00923A7D">
        <w:t xml:space="preserve"> </w:t>
      </w:r>
      <w:r w:rsidR="00142DE7" w:rsidRPr="00923A7D">
        <w:t>PM</w:t>
      </w:r>
      <w:r w:rsidR="00725B6C" w:rsidRPr="00923A7D">
        <w:t>.</w:t>
      </w:r>
      <w:r w:rsidR="00FE799F" w:rsidRPr="00923A7D">
        <w:t xml:space="preserve"> </w:t>
      </w:r>
      <w:r w:rsidR="00295381" w:rsidRPr="00923A7D">
        <w:t xml:space="preserve">Motion </w:t>
      </w:r>
      <w:r w:rsidR="00DE69A9" w:rsidRPr="00923A7D">
        <w:t xml:space="preserve">passed </w:t>
      </w:r>
      <w:r w:rsidR="00FC2B60" w:rsidRPr="00923A7D">
        <w:t>5</w:t>
      </w:r>
      <w:r w:rsidR="00FA529B" w:rsidRPr="00923A7D">
        <w:t>-0.</w:t>
      </w:r>
    </w:p>
    <w:p w14:paraId="21C45849" w14:textId="17F8D122" w:rsidR="002C4482" w:rsidRPr="00923A7D" w:rsidRDefault="002C4482" w:rsidP="00CE74E7"/>
    <w:p w14:paraId="3F7BD693" w14:textId="77777777" w:rsidR="0026290F" w:rsidRPr="00923A7D" w:rsidRDefault="0026290F" w:rsidP="00CE74E7"/>
    <w:p w14:paraId="5480F7DF" w14:textId="6577033E" w:rsidR="00CA2828" w:rsidRPr="00923A7D" w:rsidRDefault="002C1DA8" w:rsidP="00CE74E7">
      <w:r w:rsidRPr="00923A7D">
        <w:t>_________________________</w:t>
      </w:r>
      <w:r w:rsidR="006B19F5" w:rsidRPr="00923A7D">
        <w:t xml:space="preserve"> </w:t>
      </w:r>
    </w:p>
    <w:p w14:paraId="72B2198C" w14:textId="07C2D0E4" w:rsidR="00B9557C" w:rsidRPr="00923A7D" w:rsidRDefault="00DC0525" w:rsidP="00B9557C">
      <w:r w:rsidRPr="00923A7D">
        <w:t xml:space="preserve"> </w:t>
      </w:r>
      <w:r w:rsidR="00B600AD" w:rsidRPr="00923A7D">
        <w:t xml:space="preserve">Keith Moses, </w:t>
      </w:r>
      <w:r w:rsidR="00EE2598" w:rsidRPr="00923A7D">
        <w:t>Chairperso</w:t>
      </w:r>
      <w:r w:rsidR="00F10D5A" w:rsidRPr="00923A7D">
        <w:t>n</w:t>
      </w:r>
    </w:p>
    <w:sectPr w:rsidR="00B9557C" w:rsidRPr="00923A7D" w:rsidSect="00437301">
      <w:pgSz w:w="12240" w:h="15840" w:code="1"/>
      <w:pgMar w:top="1440" w:right="1440" w:bottom="1440" w:left="144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83E"/>
    <w:multiLevelType w:val="hybridMultilevel"/>
    <w:tmpl w:val="4BFA3B3A"/>
    <w:lvl w:ilvl="0" w:tplc="4B627AC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976B6"/>
    <w:multiLevelType w:val="hybridMultilevel"/>
    <w:tmpl w:val="D0AABC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67260"/>
    <w:multiLevelType w:val="hybridMultilevel"/>
    <w:tmpl w:val="BDB448A4"/>
    <w:lvl w:ilvl="0" w:tplc="D4BCBC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107C20"/>
    <w:multiLevelType w:val="hybridMultilevel"/>
    <w:tmpl w:val="8FECDB22"/>
    <w:lvl w:ilvl="0" w:tplc="B86EC7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6539F4"/>
    <w:multiLevelType w:val="hybridMultilevel"/>
    <w:tmpl w:val="FA342AAA"/>
    <w:lvl w:ilvl="0" w:tplc="BA887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C952CD"/>
    <w:multiLevelType w:val="hybridMultilevel"/>
    <w:tmpl w:val="B7444F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A52FCC"/>
    <w:multiLevelType w:val="hybridMultilevel"/>
    <w:tmpl w:val="82EACE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025BE"/>
    <w:multiLevelType w:val="hybridMultilevel"/>
    <w:tmpl w:val="9E048F9C"/>
    <w:lvl w:ilvl="0" w:tplc="3E4A2D8C">
      <w:start w:val="2009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F983FEC"/>
    <w:multiLevelType w:val="hybridMultilevel"/>
    <w:tmpl w:val="5F98A8A6"/>
    <w:lvl w:ilvl="0" w:tplc="D4E4B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A04578"/>
    <w:multiLevelType w:val="hybridMultilevel"/>
    <w:tmpl w:val="1C30BE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1170A"/>
    <w:multiLevelType w:val="hybridMultilevel"/>
    <w:tmpl w:val="01905C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641ADA"/>
    <w:multiLevelType w:val="hybridMultilevel"/>
    <w:tmpl w:val="4D54EE5E"/>
    <w:lvl w:ilvl="0" w:tplc="F468D17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5412A9"/>
    <w:multiLevelType w:val="hybridMultilevel"/>
    <w:tmpl w:val="45F88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C25B1"/>
    <w:multiLevelType w:val="hybridMultilevel"/>
    <w:tmpl w:val="2C0C3F86"/>
    <w:lvl w:ilvl="0" w:tplc="DD0CBCB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EFF6E7C"/>
    <w:multiLevelType w:val="hybridMultilevel"/>
    <w:tmpl w:val="56B6EB0E"/>
    <w:lvl w:ilvl="0" w:tplc="7A906D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F585917"/>
    <w:multiLevelType w:val="hybridMultilevel"/>
    <w:tmpl w:val="D2AED744"/>
    <w:lvl w:ilvl="0" w:tplc="FC2A766A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4D71C2"/>
    <w:multiLevelType w:val="hybridMultilevel"/>
    <w:tmpl w:val="B2D2A05E"/>
    <w:lvl w:ilvl="0" w:tplc="679C42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A3743D"/>
    <w:multiLevelType w:val="hybridMultilevel"/>
    <w:tmpl w:val="02BE9EE2"/>
    <w:lvl w:ilvl="0" w:tplc="C01A4DBE">
      <w:start w:val="2008"/>
      <w:numFmt w:val="decimal"/>
      <w:lvlText w:val="%1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1B7AB0"/>
    <w:multiLevelType w:val="hybridMultilevel"/>
    <w:tmpl w:val="59F43870"/>
    <w:lvl w:ilvl="0" w:tplc="A1AA6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51156A"/>
    <w:multiLevelType w:val="hybridMultilevel"/>
    <w:tmpl w:val="9A8EBE5E"/>
    <w:lvl w:ilvl="0" w:tplc="79425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796E96"/>
    <w:multiLevelType w:val="hybridMultilevel"/>
    <w:tmpl w:val="73725F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674AFA"/>
    <w:multiLevelType w:val="hybridMultilevel"/>
    <w:tmpl w:val="5F2A48B0"/>
    <w:lvl w:ilvl="0" w:tplc="86E0E17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ADD0D4B"/>
    <w:multiLevelType w:val="hybridMultilevel"/>
    <w:tmpl w:val="4B02F1E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00E5676"/>
    <w:multiLevelType w:val="hybridMultilevel"/>
    <w:tmpl w:val="88D6D988"/>
    <w:lvl w:ilvl="0" w:tplc="A5D686EC">
      <w:start w:val="1"/>
      <w:numFmt w:val="decimal"/>
      <w:lvlText w:val="%1.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49F73FA"/>
    <w:multiLevelType w:val="hybridMultilevel"/>
    <w:tmpl w:val="93326A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D307AF"/>
    <w:multiLevelType w:val="hybridMultilevel"/>
    <w:tmpl w:val="45AE9FF4"/>
    <w:lvl w:ilvl="0" w:tplc="C500279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00499651">
    <w:abstractNumId w:val="13"/>
  </w:num>
  <w:num w:numId="2" w16cid:durableId="933712120">
    <w:abstractNumId w:val="14"/>
  </w:num>
  <w:num w:numId="3" w16cid:durableId="411633071">
    <w:abstractNumId w:val="21"/>
  </w:num>
  <w:num w:numId="4" w16cid:durableId="1471090132">
    <w:abstractNumId w:val="17"/>
  </w:num>
  <w:num w:numId="5" w16cid:durableId="717318667">
    <w:abstractNumId w:val="7"/>
  </w:num>
  <w:num w:numId="6" w16cid:durableId="1199120006">
    <w:abstractNumId w:val="23"/>
  </w:num>
  <w:num w:numId="7" w16cid:durableId="301231373">
    <w:abstractNumId w:val="4"/>
  </w:num>
  <w:num w:numId="8" w16cid:durableId="736049615">
    <w:abstractNumId w:val="3"/>
  </w:num>
  <w:num w:numId="9" w16cid:durableId="109395789">
    <w:abstractNumId w:val="19"/>
  </w:num>
  <w:num w:numId="10" w16cid:durableId="753287766">
    <w:abstractNumId w:val="16"/>
  </w:num>
  <w:num w:numId="11" w16cid:durableId="1818306162">
    <w:abstractNumId w:val="25"/>
  </w:num>
  <w:num w:numId="12" w16cid:durableId="1902131800">
    <w:abstractNumId w:val="20"/>
  </w:num>
  <w:num w:numId="13" w16cid:durableId="1391727552">
    <w:abstractNumId w:val="9"/>
  </w:num>
  <w:num w:numId="14" w16cid:durableId="905650669">
    <w:abstractNumId w:val="22"/>
  </w:num>
  <w:num w:numId="15" w16cid:durableId="15095185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864710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192074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708645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385232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46021432">
    <w:abstractNumId w:val="2"/>
  </w:num>
  <w:num w:numId="21" w16cid:durableId="2047098206">
    <w:abstractNumId w:val="0"/>
  </w:num>
  <w:num w:numId="22" w16cid:durableId="1291715549">
    <w:abstractNumId w:val="12"/>
  </w:num>
  <w:num w:numId="23" w16cid:durableId="259996638">
    <w:abstractNumId w:val="6"/>
  </w:num>
  <w:num w:numId="24" w16cid:durableId="176116333">
    <w:abstractNumId w:val="5"/>
  </w:num>
  <w:num w:numId="25" w16cid:durableId="827937249">
    <w:abstractNumId w:val="8"/>
  </w:num>
  <w:num w:numId="26" w16cid:durableId="762382504">
    <w:abstractNumId w:val="18"/>
  </w:num>
  <w:num w:numId="27" w16cid:durableId="14352009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A9"/>
    <w:rsid w:val="000011A7"/>
    <w:rsid w:val="00004209"/>
    <w:rsid w:val="0000471B"/>
    <w:rsid w:val="00005130"/>
    <w:rsid w:val="0000606B"/>
    <w:rsid w:val="0000784A"/>
    <w:rsid w:val="0000793B"/>
    <w:rsid w:val="00007F8B"/>
    <w:rsid w:val="000101BA"/>
    <w:rsid w:val="0001063A"/>
    <w:rsid w:val="00010775"/>
    <w:rsid w:val="0001223C"/>
    <w:rsid w:val="000125E8"/>
    <w:rsid w:val="00012DC1"/>
    <w:rsid w:val="00013382"/>
    <w:rsid w:val="000133A7"/>
    <w:rsid w:val="00015691"/>
    <w:rsid w:val="0001627A"/>
    <w:rsid w:val="00020D84"/>
    <w:rsid w:val="0002236D"/>
    <w:rsid w:val="00023DB9"/>
    <w:rsid w:val="0002493F"/>
    <w:rsid w:val="0002499F"/>
    <w:rsid w:val="00027457"/>
    <w:rsid w:val="00034F92"/>
    <w:rsid w:val="0003567A"/>
    <w:rsid w:val="00035A19"/>
    <w:rsid w:val="00036112"/>
    <w:rsid w:val="00037B3C"/>
    <w:rsid w:val="0004078E"/>
    <w:rsid w:val="00040E2F"/>
    <w:rsid w:val="00040F6D"/>
    <w:rsid w:val="00041280"/>
    <w:rsid w:val="000424EA"/>
    <w:rsid w:val="00043EA3"/>
    <w:rsid w:val="000443AC"/>
    <w:rsid w:val="000454F0"/>
    <w:rsid w:val="00046C99"/>
    <w:rsid w:val="00047C85"/>
    <w:rsid w:val="00052137"/>
    <w:rsid w:val="00053C6F"/>
    <w:rsid w:val="000547CA"/>
    <w:rsid w:val="00054C40"/>
    <w:rsid w:val="00055A77"/>
    <w:rsid w:val="000574A5"/>
    <w:rsid w:val="0006043F"/>
    <w:rsid w:val="000608ED"/>
    <w:rsid w:val="0006128D"/>
    <w:rsid w:val="00061AC4"/>
    <w:rsid w:val="0006240C"/>
    <w:rsid w:val="0006426E"/>
    <w:rsid w:val="0006501F"/>
    <w:rsid w:val="00065B88"/>
    <w:rsid w:val="00065D85"/>
    <w:rsid w:val="000668A6"/>
    <w:rsid w:val="00071866"/>
    <w:rsid w:val="00072455"/>
    <w:rsid w:val="00074D8F"/>
    <w:rsid w:val="000759C9"/>
    <w:rsid w:val="00075C83"/>
    <w:rsid w:val="000774F6"/>
    <w:rsid w:val="00080214"/>
    <w:rsid w:val="00080C7F"/>
    <w:rsid w:val="000819D8"/>
    <w:rsid w:val="000827CF"/>
    <w:rsid w:val="000829F2"/>
    <w:rsid w:val="00084C5C"/>
    <w:rsid w:val="00085D5D"/>
    <w:rsid w:val="00087095"/>
    <w:rsid w:val="00090A05"/>
    <w:rsid w:val="0009125B"/>
    <w:rsid w:val="000913FA"/>
    <w:rsid w:val="00091832"/>
    <w:rsid w:val="000926AF"/>
    <w:rsid w:val="00092A4D"/>
    <w:rsid w:val="00093351"/>
    <w:rsid w:val="0009428F"/>
    <w:rsid w:val="000944DF"/>
    <w:rsid w:val="00095587"/>
    <w:rsid w:val="00097306"/>
    <w:rsid w:val="00097603"/>
    <w:rsid w:val="000A0694"/>
    <w:rsid w:val="000A0834"/>
    <w:rsid w:val="000A0C58"/>
    <w:rsid w:val="000A26B1"/>
    <w:rsid w:val="000A39CB"/>
    <w:rsid w:val="000A4AA0"/>
    <w:rsid w:val="000A732C"/>
    <w:rsid w:val="000B094B"/>
    <w:rsid w:val="000B184C"/>
    <w:rsid w:val="000B44CF"/>
    <w:rsid w:val="000B59E2"/>
    <w:rsid w:val="000B63A9"/>
    <w:rsid w:val="000B6C70"/>
    <w:rsid w:val="000B6DAB"/>
    <w:rsid w:val="000C1CEB"/>
    <w:rsid w:val="000C3469"/>
    <w:rsid w:val="000C36DC"/>
    <w:rsid w:val="000C4651"/>
    <w:rsid w:val="000C4972"/>
    <w:rsid w:val="000D1263"/>
    <w:rsid w:val="000D170F"/>
    <w:rsid w:val="000D2EA9"/>
    <w:rsid w:val="000D3136"/>
    <w:rsid w:val="000D42FD"/>
    <w:rsid w:val="000D53ED"/>
    <w:rsid w:val="000D6FF5"/>
    <w:rsid w:val="000D7A0E"/>
    <w:rsid w:val="000E097B"/>
    <w:rsid w:val="000E1040"/>
    <w:rsid w:val="000E1301"/>
    <w:rsid w:val="000E1909"/>
    <w:rsid w:val="000E1BCA"/>
    <w:rsid w:val="000E3DAA"/>
    <w:rsid w:val="000E468E"/>
    <w:rsid w:val="000E4F70"/>
    <w:rsid w:val="000E53B0"/>
    <w:rsid w:val="000E5CA1"/>
    <w:rsid w:val="000E6381"/>
    <w:rsid w:val="000F0570"/>
    <w:rsid w:val="000F0FE7"/>
    <w:rsid w:val="000F1AFF"/>
    <w:rsid w:val="000F1D0A"/>
    <w:rsid w:val="000F3C38"/>
    <w:rsid w:val="000F5104"/>
    <w:rsid w:val="000F5150"/>
    <w:rsid w:val="000F60F5"/>
    <w:rsid w:val="000F6281"/>
    <w:rsid w:val="000F7B6E"/>
    <w:rsid w:val="000F7EDB"/>
    <w:rsid w:val="00100C09"/>
    <w:rsid w:val="00101BF9"/>
    <w:rsid w:val="00102458"/>
    <w:rsid w:val="00103572"/>
    <w:rsid w:val="00104786"/>
    <w:rsid w:val="001049C8"/>
    <w:rsid w:val="00105D57"/>
    <w:rsid w:val="00107064"/>
    <w:rsid w:val="00107F1E"/>
    <w:rsid w:val="00110145"/>
    <w:rsid w:val="00111714"/>
    <w:rsid w:val="001119C5"/>
    <w:rsid w:val="00112574"/>
    <w:rsid w:val="001147EB"/>
    <w:rsid w:val="00115B1F"/>
    <w:rsid w:val="00116733"/>
    <w:rsid w:val="0011691D"/>
    <w:rsid w:val="00117F6A"/>
    <w:rsid w:val="001200D8"/>
    <w:rsid w:val="00120227"/>
    <w:rsid w:val="00122687"/>
    <w:rsid w:val="00124E9D"/>
    <w:rsid w:val="0012576C"/>
    <w:rsid w:val="001257FC"/>
    <w:rsid w:val="0012699A"/>
    <w:rsid w:val="00126F73"/>
    <w:rsid w:val="00131348"/>
    <w:rsid w:val="00134954"/>
    <w:rsid w:val="001353B1"/>
    <w:rsid w:val="0013589D"/>
    <w:rsid w:val="0013598A"/>
    <w:rsid w:val="00136217"/>
    <w:rsid w:val="001372D7"/>
    <w:rsid w:val="0013730A"/>
    <w:rsid w:val="001373F6"/>
    <w:rsid w:val="00137CE5"/>
    <w:rsid w:val="001400B3"/>
    <w:rsid w:val="0014037C"/>
    <w:rsid w:val="001423FD"/>
    <w:rsid w:val="00142883"/>
    <w:rsid w:val="00142DE7"/>
    <w:rsid w:val="001435BA"/>
    <w:rsid w:val="001435E3"/>
    <w:rsid w:val="001446D4"/>
    <w:rsid w:val="001453BE"/>
    <w:rsid w:val="00145573"/>
    <w:rsid w:val="00145614"/>
    <w:rsid w:val="001458A1"/>
    <w:rsid w:val="001458E6"/>
    <w:rsid w:val="0014622D"/>
    <w:rsid w:val="00146338"/>
    <w:rsid w:val="001476E5"/>
    <w:rsid w:val="00151465"/>
    <w:rsid w:val="001522E7"/>
    <w:rsid w:val="00152B01"/>
    <w:rsid w:val="00152E62"/>
    <w:rsid w:val="00152F76"/>
    <w:rsid w:val="0015316D"/>
    <w:rsid w:val="00154903"/>
    <w:rsid w:val="00155790"/>
    <w:rsid w:val="001557A7"/>
    <w:rsid w:val="001574F2"/>
    <w:rsid w:val="00157A09"/>
    <w:rsid w:val="00161347"/>
    <w:rsid w:val="00163B86"/>
    <w:rsid w:val="001641D5"/>
    <w:rsid w:val="00164A20"/>
    <w:rsid w:val="00165B71"/>
    <w:rsid w:val="00165E0E"/>
    <w:rsid w:val="00167E2F"/>
    <w:rsid w:val="001721AE"/>
    <w:rsid w:val="00173EB6"/>
    <w:rsid w:val="001741DC"/>
    <w:rsid w:val="0017514F"/>
    <w:rsid w:val="001751F5"/>
    <w:rsid w:val="001775DC"/>
    <w:rsid w:val="00180F1A"/>
    <w:rsid w:val="00182E0E"/>
    <w:rsid w:val="00183616"/>
    <w:rsid w:val="00184032"/>
    <w:rsid w:val="001866AD"/>
    <w:rsid w:val="00187449"/>
    <w:rsid w:val="0018788C"/>
    <w:rsid w:val="00191659"/>
    <w:rsid w:val="00191BD6"/>
    <w:rsid w:val="00192B88"/>
    <w:rsid w:val="00194CA9"/>
    <w:rsid w:val="00197B03"/>
    <w:rsid w:val="001A03AD"/>
    <w:rsid w:val="001A11F2"/>
    <w:rsid w:val="001A15C8"/>
    <w:rsid w:val="001A218F"/>
    <w:rsid w:val="001A439B"/>
    <w:rsid w:val="001A46DF"/>
    <w:rsid w:val="001A4A68"/>
    <w:rsid w:val="001A58B0"/>
    <w:rsid w:val="001A5977"/>
    <w:rsid w:val="001A608B"/>
    <w:rsid w:val="001A64C5"/>
    <w:rsid w:val="001A6D93"/>
    <w:rsid w:val="001A7076"/>
    <w:rsid w:val="001A743F"/>
    <w:rsid w:val="001A7E1C"/>
    <w:rsid w:val="001B10CA"/>
    <w:rsid w:val="001B1569"/>
    <w:rsid w:val="001B2181"/>
    <w:rsid w:val="001B24B8"/>
    <w:rsid w:val="001B29DC"/>
    <w:rsid w:val="001B3DF1"/>
    <w:rsid w:val="001B5266"/>
    <w:rsid w:val="001B548B"/>
    <w:rsid w:val="001B658B"/>
    <w:rsid w:val="001B660C"/>
    <w:rsid w:val="001C1050"/>
    <w:rsid w:val="001C119C"/>
    <w:rsid w:val="001C27B0"/>
    <w:rsid w:val="001C2C1C"/>
    <w:rsid w:val="001C2C92"/>
    <w:rsid w:val="001C37C6"/>
    <w:rsid w:val="001C4AEA"/>
    <w:rsid w:val="001C4E15"/>
    <w:rsid w:val="001C75FF"/>
    <w:rsid w:val="001C7838"/>
    <w:rsid w:val="001D0A55"/>
    <w:rsid w:val="001D0AD2"/>
    <w:rsid w:val="001D0F72"/>
    <w:rsid w:val="001D23EE"/>
    <w:rsid w:val="001D251A"/>
    <w:rsid w:val="001D2B40"/>
    <w:rsid w:val="001D2BAB"/>
    <w:rsid w:val="001D39AA"/>
    <w:rsid w:val="001D6F65"/>
    <w:rsid w:val="001E0D6F"/>
    <w:rsid w:val="001E0EBC"/>
    <w:rsid w:val="001E1658"/>
    <w:rsid w:val="001E22EC"/>
    <w:rsid w:val="001E330B"/>
    <w:rsid w:val="001E3FD5"/>
    <w:rsid w:val="001E3FF1"/>
    <w:rsid w:val="001E5A66"/>
    <w:rsid w:val="001E5B4A"/>
    <w:rsid w:val="001E6070"/>
    <w:rsid w:val="001E6D13"/>
    <w:rsid w:val="001E7091"/>
    <w:rsid w:val="001E7495"/>
    <w:rsid w:val="001E76B9"/>
    <w:rsid w:val="001F0ECE"/>
    <w:rsid w:val="001F1795"/>
    <w:rsid w:val="001F2B60"/>
    <w:rsid w:val="001F399A"/>
    <w:rsid w:val="001F516C"/>
    <w:rsid w:val="001F53C0"/>
    <w:rsid w:val="001F5B64"/>
    <w:rsid w:val="001F5E58"/>
    <w:rsid w:val="001F6062"/>
    <w:rsid w:val="001F65F5"/>
    <w:rsid w:val="001F6F64"/>
    <w:rsid w:val="001F7881"/>
    <w:rsid w:val="001F7F0E"/>
    <w:rsid w:val="002005D9"/>
    <w:rsid w:val="00200B3C"/>
    <w:rsid w:val="00200BFD"/>
    <w:rsid w:val="00200DC8"/>
    <w:rsid w:val="00201BA8"/>
    <w:rsid w:val="00201ED9"/>
    <w:rsid w:val="0020261B"/>
    <w:rsid w:val="0020270F"/>
    <w:rsid w:val="00202C07"/>
    <w:rsid w:val="00204613"/>
    <w:rsid w:val="0020501C"/>
    <w:rsid w:val="002056AD"/>
    <w:rsid w:val="00205C42"/>
    <w:rsid w:val="00206454"/>
    <w:rsid w:val="00206C3C"/>
    <w:rsid w:val="00207676"/>
    <w:rsid w:val="00210601"/>
    <w:rsid w:val="00212485"/>
    <w:rsid w:val="00213A5B"/>
    <w:rsid w:val="00214504"/>
    <w:rsid w:val="00214511"/>
    <w:rsid w:val="0021632D"/>
    <w:rsid w:val="00216B62"/>
    <w:rsid w:val="00217CDB"/>
    <w:rsid w:val="0022006F"/>
    <w:rsid w:val="00220A78"/>
    <w:rsid w:val="00222B65"/>
    <w:rsid w:val="00223CC6"/>
    <w:rsid w:val="00224836"/>
    <w:rsid w:val="0022744E"/>
    <w:rsid w:val="0023005C"/>
    <w:rsid w:val="002306CE"/>
    <w:rsid w:val="00231D73"/>
    <w:rsid w:val="00233973"/>
    <w:rsid w:val="0023433D"/>
    <w:rsid w:val="00234F2D"/>
    <w:rsid w:val="00236351"/>
    <w:rsid w:val="00237DB9"/>
    <w:rsid w:val="00240BF4"/>
    <w:rsid w:val="0024191D"/>
    <w:rsid w:val="00242860"/>
    <w:rsid w:val="00243D33"/>
    <w:rsid w:val="00245543"/>
    <w:rsid w:val="0024711C"/>
    <w:rsid w:val="00247977"/>
    <w:rsid w:val="00255988"/>
    <w:rsid w:val="002575D3"/>
    <w:rsid w:val="0026072F"/>
    <w:rsid w:val="0026082E"/>
    <w:rsid w:val="002612AF"/>
    <w:rsid w:val="00262667"/>
    <w:rsid w:val="0026290F"/>
    <w:rsid w:val="00262B5B"/>
    <w:rsid w:val="00265475"/>
    <w:rsid w:val="00265E87"/>
    <w:rsid w:val="0026672A"/>
    <w:rsid w:val="00266E47"/>
    <w:rsid w:val="002677DA"/>
    <w:rsid w:val="002707AA"/>
    <w:rsid w:val="00270C59"/>
    <w:rsid w:val="002718AD"/>
    <w:rsid w:val="00275861"/>
    <w:rsid w:val="00276BF0"/>
    <w:rsid w:val="00277167"/>
    <w:rsid w:val="00277E52"/>
    <w:rsid w:val="002816FA"/>
    <w:rsid w:val="00282B87"/>
    <w:rsid w:val="00283EF9"/>
    <w:rsid w:val="0028469E"/>
    <w:rsid w:val="0028526C"/>
    <w:rsid w:val="00285899"/>
    <w:rsid w:val="00286FAF"/>
    <w:rsid w:val="0028729F"/>
    <w:rsid w:val="00287343"/>
    <w:rsid w:val="0029009B"/>
    <w:rsid w:val="00290891"/>
    <w:rsid w:val="00290ACE"/>
    <w:rsid w:val="002911FA"/>
    <w:rsid w:val="002924A9"/>
    <w:rsid w:val="00292FA4"/>
    <w:rsid w:val="00293DD3"/>
    <w:rsid w:val="00294166"/>
    <w:rsid w:val="002950F8"/>
    <w:rsid w:val="00295381"/>
    <w:rsid w:val="00295929"/>
    <w:rsid w:val="002972B6"/>
    <w:rsid w:val="0029765C"/>
    <w:rsid w:val="002A1294"/>
    <w:rsid w:val="002A1914"/>
    <w:rsid w:val="002A1BE3"/>
    <w:rsid w:val="002A2CB5"/>
    <w:rsid w:val="002A2FB7"/>
    <w:rsid w:val="002A413F"/>
    <w:rsid w:val="002A42E6"/>
    <w:rsid w:val="002A44CC"/>
    <w:rsid w:val="002A5178"/>
    <w:rsid w:val="002A588D"/>
    <w:rsid w:val="002A68B5"/>
    <w:rsid w:val="002A79A1"/>
    <w:rsid w:val="002B04D7"/>
    <w:rsid w:val="002B070B"/>
    <w:rsid w:val="002B0811"/>
    <w:rsid w:val="002B08D5"/>
    <w:rsid w:val="002B0A71"/>
    <w:rsid w:val="002B1103"/>
    <w:rsid w:val="002B25DC"/>
    <w:rsid w:val="002B2DC3"/>
    <w:rsid w:val="002B3B11"/>
    <w:rsid w:val="002B4634"/>
    <w:rsid w:val="002B47DE"/>
    <w:rsid w:val="002B4BF3"/>
    <w:rsid w:val="002B5C03"/>
    <w:rsid w:val="002C018E"/>
    <w:rsid w:val="002C06CE"/>
    <w:rsid w:val="002C0B9B"/>
    <w:rsid w:val="002C0E30"/>
    <w:rsid w:val="002C12A7"/>
    <w:rsid w:val="002C16ED"/>
    <w:rsid w:val="002C1C0E"/>
    <w:rsid w:val="002C1DA8"/>
    <w:rsid w:val="002C4482"/>
    <w:rsid w:val="002C455E"/>
    <w:rsid w:val="002C4AB9"/>
    <w:rsid w:val="002C4CB1"/>
    <w:rsid w:val="002C6699"/>
    <w:rsid w:val="002D2807"/>
    <w:rsid w:val="002D2FB7"/>
    <w:rsid w:val="002D3443"/>
    <w:rsid w:val="002D368B"/>
    <w:rsid w:val="002D438D"/>
    <w:rsid w:val="002D4B80"/>
    <w:rsid w:val="002D5149"/>
    <w:rsid w:val="002D55AD"/>
    <w:rsid w:val="002D563C"/>
    <w:rsid w:val="002E0BF9"/>
    <w:rsid w:val="002E1553"/>
    <w:rsid w:val="002E1736"/>
    <w:rsid w:val="002E3F75"/>
    <w:rsid w:val="002E4D64"/>
    <w:rsid w:val="002E5698"/>
    <w:rsid w:val="002E603D"/>
    <w:rsid w:val="002F12C1"/>
    <w:rsid w:val="002F348E"/>
    <w:rsid w:val="002F38F1"/>
    <w:rsid w:val="002F3A42"/>
    <w:rsid w:val="002F3E5C"/>
    <w:rsid w:val="002F430F"/>
    <w:rsid w:val="002F4E33"/>
    <w:rsid w:val="002F5CBB"/>
    <w:rsid w:val="002F60F8"/>
    <w:rsid w:val="003007A6"/>
    <w:rsid w:val="0030091C"/>
    <w:rsid w:val="0030162E"/>
    <w:rsid w:val="00301984"/>
    <w:rsid w:val="003024AB"/>
    <w:rsid w:val="00303E40"/>
    <w:rsid w:val="00304548"/>
    <w:rsid w:val="00304615"/>
    <w:rsid w:val="00306548"/>
    <w:rsid w:val="0030683A"/>
    <w:rsid w:val="00307885"/>
    <w:rsid w:val="003078D4"/>
    <w:rsid w:val="00307D8B"/>
    <w:rsid w:val="00310E94"/>
    <w:rsid w:val="00311821"/>
    <w:rsid w:val="00314135"/>
    <w:rsid w:val="00314640"/>
    <w:rsid w:val="00316B4C"/>
    <w:rsid w:val="003170FF"/>
    <w:rsid w:val="003177E5"/>
    <w:rsid w:val="00317E90"/>
    <w:rsid w:val="00317F88"/>
    <w:rsid w:val="00321885"/>
    <w:rsid w:val="003227F6"/>
    <w:rsid w:val="00322CD2"/>
    <w:rsid w:val="0032496B"/>
    <w:rsid w:val="00326875"/>
    <w:rsid w:val="0033029C"/>
    <w:rsid w:val="003304D2"/>
    <w:rsid w:val="003319C7"/>
    <w:rsid w:val="003321FA"/>
    <w:rsid w:val="00333DA1"/>
    <w:rsid w:val="00334552"/>
    <w:rsid w:val="0033482D"/>
    <w:rsid w:val="003349E1"/>
    <w:rsid w:val="00334F45"/>
    <w:rsid w:val="00336483"/>
    <w:rsid w:val="00337FB4"/>
    <w:rsid w:val="00340B85"/>
    <w:rsid w:val="003410D7"/>
    <w:rsid w:val="003412D3"/>
    <w:rsid w:val="0034167C"/>
    <w:rsid w:val="00342189"/>
    <w:rsid w:val="00345872"/>
    <w:rsid w:val="00346890"/>
    <w:rsid w:val="0034756C"/>
    <w:rsid w:val="003509ED"/>
    <w:rsid w:val="00350D5C"/>
    <w:rsid w:val="00352137"/>
    <w:rsid w:val="0035250B"/>
    <w:rsid w:val="00353A92"/>
    <w:rsid w:val="0035430A"/>
    <w:rsid w:val="00354C57"/>
    <w:rsid w:val="00354CCF"/>
    <w:rsid w:val="00354E36"/>
    <w:rsid w:val="00357083"/>
    <w:rsid w:val="00357236"/>
    <w:rsid w:val="003574A6"/>
    <w:rsid w:val="003612C3"/>
    <w:rsid w:val="003642D3"/>
    <w:rsid w:val="00364B88"/>
    <w:rsid w:val="00367645"/>
    <w:rsid w:val="003704EB"/>
    <w:rsid w:val="003723F8"/>
    <w:rsid w:val="00372EBF"/>
    <w:rsid w:val="00373ADC"/>
    <w:rsid w:val="003757FE"/>
    <w:rsid w:val="00376529"/>
    <w:rsid w:val="00377E64"/>
    <w:rsid w:val="003807D6"/>
    <w:rsid w:val="003810AA"/>
    <w:rsid w:val="00381DCC"/>
    <w:rsid w:val="0038284B"/>
    <w:rsid w:val="003828AE"/>
    <w:rsid w:val="00382E25"/>
    <w:rsid w:val="003837C8"/>
    <w:rsid w:val="00383B50"/>
    <w:rsid w:val="00383C43"/>
    <w:rsid w:val="00383CFB"/>
    <w:rsid w:val="00384BAC"/>
    <w:rsid w:val="00387A34"/>
    <w:rsid w:val="00387D24"/>
    <w:rsid w:val="003901AB"/>
    <w:rsid w:val="00391C88"/>
    <w:rsid w:val="00391DBF"/>
    <w:rsid w:val="0039258A"/>
    <w:rsid w:val="003927EE"/>
    <w:rsid w:val="00392C8E"/>
    <w:rsid w:val="00396275"/>
    <w:rsid w:val="003969A3"/>
    <w:rsid w:val="00397C4C"/>
    <w:rsid w:val="003A1F72"/>
    <w:rsid w:val="003A21A9"/>
    <w:rsid w:val="003A3EE9"/>
    <w:rsid w:val="003A4086"/>
    <w:rsid w:val="003A48D9"/>
    <w:rsid w:val="003A50C7"/>
    <w:rsid w:val="003A514C"/>
    <w:rsid w:val="003A639A"/>
    <w:rsid w:val="003A702B"/>
    <w:rsid w:val="003A76D5"/>
    <w:rsid w:val="003B0718"/>
    <w:rsid w:val="003B083E"/>
    <w:rsid w:val="003B1695"/>
    <w:rsid w:val="003B250F"/>
    <w:rsid w:val="003B2F94"/>
    <w:rsid w:val="003B3CD0"/>
    <w:rsid w:val="003B44BF"/>
    <w:rsid w:val="003B61F6"/>
    <w:rsid w:val="003B6C45"/>
    <w:rsid w:val="003B6F09"/>
    <w:rsid w:val="003C17B2"/>
    <w:rsid w:val="003C1F44"/>
    <w:rsid w:val="003C2203"/>
    <w:rsid w:val="003C2AAB"/>
    <w:rsid w:val="003C2AFE"/>
    <w:rsid w:val="003C395B"/>
    <w:rsid w:val="003C40B8"/>
    <w:rsid w:val="003C4515"/>
    <w:rsid w:val="003C6661"/>
    <w:rsid w:val="003C74E7"/>
    <w:rsid w:val="003C765B"/>
    <w:rsid w:val="003D0918"/>
    <w:rsid w:val="003D24A8"/>
    <w:rsid w:val="003D46FB"/>
    <w:rsid w:val="003D5FE9"/>
    <w:rsid w:val="003D71FF"/>
    <w:rsid w:val="003E0001"/>
    <w:rsid w:val="003E0798"/>
    <w:rsid w:val="003E0DF6"/>
    <w:rsid w:val="003E1C7D"/>
    <w:rsid w:val="003E20FB"/>
    <w:rsid w:val="003E2D68"/>
    <w:rsid w:val="003E301C"/>
    <w:rsid w:val="003E30AE"/>
    <w:rsid w:val="003E3879"/>
    <w:rsid w:val="003E63A1"/>
    <w:rsid w:val="003E6F60"/>
    <w:rsid w:val="003E707C"/>
    <w:rsid w:val="003F38FB"/>
    <w:rsid w:val="003F472D"/>
    <w:rsid w:val="003F4AD8"/>
    <w:rsid w:val="003F5454"/>
    <w:rsid w:val="003F5555"/>
    <w:rsid w:val="003F57D6"/>
    <w:rsid w:val="003F59CF"/>
    <w:rsid w:val="003F60FE"/>
    <w:rsid w:val="003F6974"/>
    <w:rsid w:val="004011A2"/>
    <w:rsid w:val="00402C3E"/>
    <w:rsid w:val="00404285"/>
    <w:rsid w:val="00404CEC"/>
    <w:rsid w:val="00404D44"/>
    <w:rsid w:val="00410807"/>
    <w:rsid w:val="00410F42"/>
    <w:rsid w:val="004137EE"/>
    <w:rsid w:val="004143A6"/>
    <w:rsid w:val="00415B03"/>
    <w:rsid w:val="004163E0"/>
    <w:rsid w:val="0041698F"/>
    <w:rsid w:val="004177CD"/>
    <w:rsid w:val="00421A66"/>
    <w:rsid w:val="00421C28"/>
    <w:rsid w:val="00421C4E"/>
    <w:rsid w:val="00422ACC"/>
    <w:rsid w:val="004234F9"/>
    <w:rsid w:val="004248E0"/>
    <w:rsid w:val="00424DDA"/>
    <w:rsid w:val="00425756"/>
    <w:rsid w:val="00425C1D"/>
    <w:rsid w:val="00425E4A"/>
    <w:rsid w:val="00426100"/>
    <w:rsid w:val="004273C9"/>
    <w:rsid w:val="004311D1"/>
    <w:rsid w:val="004317E5"/>
    <w:rsid w:val="00431A56"/>
    <w:rsid w:val="004323C2"/>
    <w:rsid w:val="004324BF"/>
    <w:rsid w:val="00432D96"/>
    <w:rsid w:val="0043447D"/>
    <w:rsid w:val="0043521B"/>
    <w:rsid w:val="00436401"/>
    <w:rsid w:val="0043678B"/>
    <w:rsid w:val="0043698E"/>
    <w:rsid w:val="00437301"/>
    <w:rsid w:val="00437356"/>
    <w:rsid w:val="00437549"/>
    <w:rsid w:val="00441558"/>
    <w:rsid w:val="004419E1"/>
    <w:rsid w:val="00441C0D"/>
    <w:rsid w:val="00442774"/>
    <w:rsid w:val="004431BC"/>
    <w:rsid w:val="004434A4"/>
    <w:rsid w:val="00444F49"/>
    <w:rsid w:val="00445F52"/>
    <w:rsid w:val="00446740"/>
    <w:rsid w:val="00450022"/>
    <w:rsid w:val="00450ACC"/>
    <w:rsid w:val="00450B24"/>
    <w:rsid w:val="00451422"/>
    <w:rsid w:val="00452CCF"/>
    <w:rsid w:val="00454B40"/>
    <w:rsid w:val="00455E48"/>
    <w:rsid w:val="0045777C"/>
    <w:rsid w:val="00457EBD"/>
    <w:rsid w:val="0046030C"/>
    <w:rsid w:val="004610FC"/>
    <w:rsid w:val="004613EE"/>
    <w:rsid w:val="0046193F"/>
    <w:rsid w:val="00462D0B"/>
    <w:rsid w:val="00463EDD"/>
    <w:rsid w:val="00464643"/>
    <w:rsid w:val="00465B62"/>
    <w:rsid w:val="00465E61"/>
    <w:rsid w:val="0047033F"/>
    <w:rsid w:val="00471207"/>
    <w:rsid w:val="00471643"/>
    <w:rsid w:val="004726ED"/>
    <w:rsid w:val="0047279C"/>
    <w:rsid w:val="00472CD7"/>
    <w:rsid w:val="00475181"/>
    <w:rsid w:val="00476623"/>
    <w:rsid w:val="00476D7F"/>
    <w:rsid w:val="004807A8"/>
    <w:rsid w:val="00481483"/>
    <w:rsid w:val="00481D25"/>
    <w:rsid w:val="00483F28"/>
    <w:rsid w:val="00484CDA"/>
    <w:rsid w:val="00485608"/>
    <w:rsid w:val="00490C36"/>
    <w:rsid w:val="004928AD"/>
    <w:rsid w:val="0049385D"/>
    <w:rsid w:val="00493BE9"/>
    <w:rsid w:val="00494E9F"/>
    <w:rsid w:val="00494EB6"/>
    <w:rsid w:val="00496082"/>
    <w:rsid w:val="004A14AC"/>
    <w:rsid w:val="004A3A32"/>
    <w:rsid w:val="004A413E"/>
    <w:rsid w:val="004A47E8"/>
    <w:rsid w:val="004A59A6"/>
    <w:rsid w:val="004A5FF8"/>
    <w:rsid w:val="004A6346"/>
    <w:rsid w:val="004A7E1E"/>
    <w:rsid w:val="004A7F24"/>
    <w:rsid w:val="004B0A1F"/>
    <w:rsid w:val="004B1AF1"/>
    <w:rsid w:val="004B34CA"/>
    <w:rsid w:val="004B3810"/>
    <w:rsid w:val="004B5715"/>
    <w:rsid w:val="004B6A94"/>
    <w:rsid w:val="004C0440"/>
    <w:rsid w:val="004C0819"/>
    <w:rsid w:val="004C0986"/>
    <w:rsid w:val="004C2693"/>
    <w:rsid w:val="004C2C7C"/>
    <w:rsid w:val="004C30B1"/>
    <w:rsid w:val="004C3437"/>
    <w:rsid w:val="004C497C"/>
    <w:rsid w:val="004C5271"/>
    <w:rsid w:val="004C554B"/>
    <w:rsid w:val="004C7598"/>
    <w:rsid w:val="004C7A09"/>
    <w:rsid w:val="004D44C9"/>
    <w:rsid w:val="004E23A2"/>
    <w:rsid w:val="004E2C77"/>
    <w:rsid w:val="004E39D6"/>
    <w:rsid w:val="004E3AAE"/>
    <w:rsid w:val="004E4C36"/>
    <w:rsid w:val="004E5BC4"/>
    <w:rsid w:val="004E6AD6"/>
    <w:rsid w:val="004E718A"/>
    <w:rsid w:val="004E75F3"/>
    <w:rsid w:val="004F0947"/>
    <w:rsid w:val="004F136E"/>
    <w:rsid w:val="004F2090"/>
    <w:rsid w:val="004F2858"/>
    <w:rsid w:val="004F3E4C"/>
    <w:rsid w:val="004F4600"/>
    <w:rsid w:val="004F52BA"/>
    <w:rsid w:val="004F5838"/>
    <w:rsid w:val="004F7686"/>
    <w:rsid w:val="00500AC9"/>
    <w:rsid w:val="00501D47"/>
    <w:rsid w:val="00502804"/>
    <w:rsid w:val="005030F7"/>
    <w:rsid w:val="00503A78"/>
    <w:rsid w:val="00503C39"/>
    <w:rsid w:val="005049A1"/>
    <w:rsid w:val="0050574D"/>
    <w:rsid w:val="00505F2A"/>
    <w:rsid w:val="00506F37"/>
    <w:rsid w:val="005074E8"/>
    <w:rsid w:val="00507DDE"/>
    <w:rsid w:val="00510A38"/>
    <w:rsid w:val="00510E11"/>
    <w:rsid w:val="005110F7"/>
    <w:rsid w:val="00511295"/>
    <w:rsid w:val="00511455"/>
    <w:rsid w:val="00511B37"/>
    <w:rsid w:val="00511F4F"/>
    <w:rsid w:val="0051308C"/>
    <w:rsid w:val="00513C20"/>
    <w:rsid w:val="00514D22"/>
    <w:rsid w:val="005155DC"/>
    <w:rsid w:val="005156F9"/>
    <w:rsid w:val="005161AF"/>
    <w:rsid w:val="00516BEE"/>
    <w:rsid w:val="00516C7B"/>
    <w:rsid w:val="00516E71"/>
    <w:rsid w:val="00520822"/>
    <w:rsid w:val="00521FD7"/>
    <w:rsid w:val="0052262B"/>
    <w:rsid w:val="005227C7"/>
    <w:rsid w:val="00526D11"/>
    <w:rsid w:val="00527703"/>
    <w:rsid w:val="005279E1"/>
    <w:rsid w:val="0053006B"/>
    <w:rsid w:val="005308B6"/>
    <w:rsid w:val="00530BC8"/>
    <w:rsid w:val="00531380"/>
    <w:rsid w:val="0053298B"/>
    <w:rsid w:val="0053462F"/>
    <w:rsid w:val="005371EC"/>
    <w:rsid w:val="00537ACA"/>
    <w:rsid w:val="005406CD"/>
    <w:rsid w:val="0054196B"/>
    <w:rsid w:val="00541ECB"/>
    <w:rsid w:val="005438C4"/>
    <w:rsid w:val="00543AC5"/>
    <w:rsid w:val="00543D58"/>
    <w:rsid w:val="00544711"/>
    <w:rsid w:val="00545DD5"/>
    <w:rsid w:val="00546E8F"/>
    <w:rsid w:val="00547952"/>
    <w:rsid w:val="00551F52"/>
    <w:rsid w:val="0055512D"/>
    <w:rsid w:val="0055602D"/>
    <w:rsid w:val="00556589"/>
    <w:rsid w:val="00556C3B"/>
    <w:rsid w:val="0055717D"/>
    <w:rsid w:val="0055769C"/>
    <w:rsid w:val="005604A1"/>
    <w:rsid w:val="005611DF"/>
    <w:rsid w:val="00562269"/>
    <w:rsid w:val="00562AFA"/>
    <w:rsid w:val="00563485"/>
    <w:rsid w:val="005638BF"/>
    <w:rsid w:val="00563D26"/>
    <w:rsid w:val="005640CE"/>
    <w:rsid w:val="005642C7"/>
    <w:rsid w:val="005663E9"/>
    <w:rsid w:val="00570088"/>
    <w:rsid w:val="00570B02"/>
    <w:rsid w:val="00571513"/>
    <w:rsid w:val="00571C49"/>
    <w:rsid w:val="005736DA"/>
    <w:rsid w:val="00573B41"/>
    <w:rsid w:val="005740B7"/>
    <w:rsid w:val="00574F5D"/>
    <w:rsid w:val="0057649E"/>
    <w:rsid w:val="00576D9F"/>
    <w:rsid w:val="005777A0"/>
    <w:rsid w:val="00577841"/>
    <w:rsid w:val="00577E1D"/>
    <w:rsid w:val="00580341"/>
    <w:rsid w:val="00580816"/>
    <w:rsid w:val="00581DE9"/>
    <w:rsid w:val="00582794"/>
    <w:rsid w:val="005848FA"/>
    <w:rsid w:val="00584F08"/>
    <w:rsid w:val="00587598"/>
    <w:rsid w:val="0059029F"/>
    <w:rsid w:val="005908F3"/>
    <w:rsid w:val="00590A7E"/>
    <w:rsid w:val="0059178A"/>
    <w:rsid w:val="00591C0D"/>
    <w:rsid w:val="005920F1"/>
    <w:rsid w:val="005925C0"/>
    <w:rsid w:val="00592791"/>
    <w:rsid w:val="00592A5F"/>
    <w:rsid w:val="00593FFE"/>
    <w:rsid w:val="00597BE5"/>
    <w:rsid w:val="00597C1F"/>
    <w:rsid w:val="005A129D"/>
    <w:rsid w:val="005A178A"/>
    <w:rsid w:val="005A18F8"/>
    <w:rsid w:val="005A225E"/>
    <w:rsid w:val="005A2ACD"/>
    <w:rsid w:val="005A3C76"/>
    <w:rsid w:val="005A60F9"/>
    <w:rsid w:val="005A7414"/>
    <w:rsid w:val="005A7813"/>
    <w:rsid w:val="005B22B9"/>
    <w:rsid w:val="005B25DC"/>
    <w:rsid w:val="005B377F"/>
    <w:rsid w:val="005B4EEB"/>
    <w:rsid w:val="005B60F2"/>
    <w:rsid w:val="005B7A46"/>
    <w:rsid w:val="005C0327"/>
    <w:rsid w:val="005C0CC6"/>
    <w:rsid w:val="005C21EE"/>
    <w:rsid w:val="005C36CC"/>
    <w:rsid w:val="005C375E"/>
    <w:rsid w:val="005C38FB"/>
    <w:rsid w:val="005C423A"/>
    <w:rsid w:val="005C5B81"/>
    <w:rsid w:val="005C61FC"/>
    <w:rsid w:val="005C7903"/>
    <w:rsid w:val="005D0B97"/>
    <w:rsid w:val="005D1575"/>
    <w:rsid w:val="005D4337"/>
    <w:rsid w:val="005D6648"/>
    <w:rsid w:val="005D7444"/>
    <w:rsid w:val="005D7EB9"/>
    <w:rsid w:val="005E2261"/>
    <w:rsid w:val="005E34D5"/>
    <w:rsid w:val="005E417F"/>
    <w:rsid w:val="005E569A"/>
    <w:rsid w:val="005E5EC3"/>
    <w:rsid w:val="005E70A8"/>
    <w:rsid w:val="005E71EB"/>
    <w:rsid w:val="005F0374"/>
    <w:rsid w:val="005F0B58"/>
    <w:rsid w:val="005F1B68"/>
    <w:rsid w:val="005F41F6"/>
    <w:rsid w:val="005F4472"/>
    <w:rsid w:val="005F45DF"/>
    <w:rsid w:val="005F5BBD"/>
    <w:rsid w:val="005F726E"/>
    <w:rsid w:val="00600320"/>
    <w:rsid w:val="006006C1"/>
    <w:rsid w:val="00601FC2"/>
    <w:rsid w:val="00602892"/>
    <w:rsid w:val="00602E25"/>
    <w:rsid w:val="00604606"/>
    <w:rsid w:val="00606837"/>
    <w:rsid w:val="00606A74"/>
    <w:rsid w:val="00606F16"/>
    <w:rsid w:val="006070E9"/>
    <w:rsid w:val="00607DF0"/>
    <w:rsid w:val="0061026D"/>
    <w:rsid w:val="00614A88"/>
    <w:rsid w:val="00615C25"/>
    <w:rsid w:val="00616B7B"/>
    <w:rsid w:val="006173BD"/>
    <w:rsid w:val="006179B7"/>
    <w:rsid w:val="00617A4B"/>
    <w:rsid w:val="00620189"/>
    <w:rsid w:val="006202E6"/>
    <w:rsid w:val="00621691"/>
    <w:rsid w:val="00621C57"/>
    <w:rsid w:val="00622F20"/>
    <w:rsid w:val="006237C2"/>
    <w:rsid w:val="0062398F"/>
    <w:rsid w:val="00626E5B"/>
    <w:rsid w:val="006275AE"/>
    <w:rsid w:val="00627C26"/>
    <w:rsid w:val="00630074"/>
    <w:rsid w:val="006300B8"/>
    <w:rsid w:val="0063024A"/>
    <w:rsid w:val="00633D8B"/>
    <w:rsid w:val="00633E24"/>
    <w:rsid w:val="00634552"/>
    <w:rsid w:val="006353F7"/>
    <w:rsid w:val="00636356"/>
    <w:rsid w:val="00641393"/>
    <w:rsid w:val="006431B1"/>
    <w:rsid w:val="0064388A"/>
    <w:rsid w:val="00643DBD"/>
    <w:rsid w:val="006443C0"/>
    <w:rsid w:val="00644441"/>
    <w:rsid w:val="00644626"/>
    <w:rsid w:val="00644673"/>
    <w:rsid w:val="006449EB"/>
    <w:rsid w:val="00645913"/>
    <w:rsid w:val="00645EE1"/>
    <w:rsid w:val="00646602"/>
    <w:rsid w:val="00647D1D"/>
    <w:rsid w:val="006518A5"/>
    <w:rsid w:val="00651CFE"/>
    <w:rsid w:val="0065209B"/>
    <w:rsid w:val="0065436D"/>
    <w:rsid w:val="00661524"/>
    <w:rsid w:val="006622AB"/>
    <w:rsid w:val="006624E5"/>
    <w:rsid w:val="00662964"/>
    <w:rsid w:val="00662996"/>
    <w:rsid w:val="00662A9E"/>
    <w:rsid w:val="00663E0F"/>
    <w:rsid w:val="00664115"/>
    <w:rsid w:val="0066442D"/>
    <w:rsid w:val="0066499C"/>
    <w:rsid w:val="006664CA"/>
    <w:rsid w:val="006701FB"/>
    <w:rsid w:val="00671E11"/>
    <w:rsid w:val="006729B7"/>
    <w:rsid w:val="00672B0D"/>
    <w:rsid w:val="00672CD5"/>
    <w:rsid w:val="00674491"/>
    <w:rsid w:val="00676F6C"/>
    <w:rsid w:val="00680FDA"/>
    <w:rsid w:val="006814A7"/>
    <w:rsid w:val="006816AC"/>
    <w:rsid w:val="00684BDB"/>
    <w:rsid w:val="00687347"/>
    <w:rsid w:val="0068735F"/>
    <w:rsid w:val="006908DD"/>
    <w:rsid w:val="00692731"/>
    <w:rsid w:val="0069354D"/>
    <w:rsid w:val="00693EA8"/>
    <w:rsid w:val="00695449"/>
    <w:rsid w:val="0069672D"/>
    <w:rsid w:val="00696D7C"/>
    <w:rsid w:val="0069766A"/>
    <w:rsid w:val="00697678"/>
    <w:rsid w:val="00697A98"/>
    <w:rsid w:val="00697E97"/>
    <w:rsid w:val="006A0119"/>
    <w:rsid w:val="006A0387"/>
    <w:rsid w:val="006A0D97"/>
    <w:rsid w:val="006A17EA"/>
    <w:rsid w:val="006A1D1A"/>
    <w:rsid w:val="006A34CE"/>
    <w:rsid w:val="006A6040"/>
    <w:rsid w:val="006A6143"/>
    <w:rsid w:val="006A66B4"/>
    <w:rsid w:val="006B0799"/>
    <w:rsid w:val="006B0FD4"/>
    <w:rsid w:val="006B19F5"/>
    <w:rsid w:val="006B2B99"/>
    <w:rsid w:val="006B3C10"/>
    <w:rsid w:val="006B4359"/>
    <w:rsid w:val="006B6AB2"/>
    <w:rsid w:val="006C170F"/>
    <w:rsid w:val="006C344C"/>
    <w:rsid w:val="006C4A50"/>
    <w:rsid w:val="006C5619"/>
    <w:rsid w:val="006C5C86"/>
    <w:rsid w:val="006C6A2D"/>
    <w:rsid w:val="006C6DBA"/>
    <w:rsid w:val="006D00DE"/>
    <w:rsid w:val="006D2458"/>
    <w:rsid w:val="006D48C2"/>
    <w:rsid w:val="006D538C"/>
    <w:rsid w:val="006D53FD"/>
    <w:rsid w:val="006D5DF2"/>
    <w:rsid w:val="006D7203"/>
    <w:rsid w:val="006D7CAB"/>
    <w:rsid w:val="006D7EDE"/>
    <w:rsid w:val="006E0733"/>
    <w:rsid w:val="006E340C"/>
    <w:rsid w:val="006E3B8F"/>
    <w:rsid w:val="006E404B"/>
    <w:rsid w:val="006E546D"/>
    <w:rsid w:val="006E6318"/>
    <w:rsid w:val="006F03E4"/>
    <w:rsid w:val="006F0AC8"/>
    <w:rsid w:val="006F139E"/>
    <w:rsid w:val="006F2C65"/>
    <w:rsid w:val="006F3C90"/>
    <w:rsid w:val="006F56F5"/>
    <w:rsid w:val="00700224"/>
    <w:rsid w:val="00700F3B"/>
    <w:rsid w:val="00701791"/>
    <w:rsid w:val="007040EE"/>
    <w:rsid w:val="007051E2"/>
    <w:rsid w:val="00705D22"/>
    <w:rsid w:val="0070638A"/>
    <w:rsid w:val="007064E0"/>
    <w:rsid w:val="00706B35"/>
    <w:rsid w:val="007074C9"/>
    <w:rsid w:val="00707CAD"/>
    <w:rsid w:val="00710A1F"/>
    <w:rsid w:val="00710A26"/>
    <w:rsid w:val="007112D1"/>
    <w:rsid w:val="0071183E"/>
    <w:rsid w:val="0071277F"/>
    <w:rsid w:val="00713991"/>
    <w:rsid w:val="0071438F"/>
    <w:rsid w:val="00714FD5"/>
    <w:rsid w:val="007156C9"/>
    <w:rsid w:val="00716135"/>
    <w:rsid w:val="007174D2"/>
    <w:rsid w:val="007178BB"/>
    <w:rsid w:val="007178D7"/>
    <w:rsid w:val="007218A1"/>
    <w:rsid w:val="00721CDC"/>
    <w:rsid w:val="00725B6C"/>
    <w:rsid w:val="00725BE3"/>
    <w:rsid w:val="00725DE4"/>
    <w:rsid w:val="00725E97"/>
    <w:rsid w:val="00727C37"/>
    <w:rsid w:val="00730D7F"/>
    <w:rsid w:val="0073141D"/>
    <w:rsid w:val="00731541"/>
    <w:rsid w:val="00731A73"/>
    <w:rsid w:val="00731B80"/>
    <w:rsid w:val="00733DE0"/>
    <w:rsid w:val="00734627"/>
    <w:rsid w:val="00735CF5"/>
    <w:rsid w:val="0073762D"/>
    <w:rsid w:val="00740204"/>
    <w:rsid w:val="00740DC0"/>
    <w:rsid w:val="007434E9"/>
    <w:rsid w:val="007434F3"/>
    <w:rsid w:val="00745299"/>
    <w:rsid w:val="007452CC"/>
    <w:rsid w:val="007457A0"/>
    <w:rsid w:val="0074622B"/>
    <w:rsid w:val="00746C21"/>
    <w:rsid w:val="007524BC"/>
    <w:rsid w:val="00754257"/>
    <w:rsid w:val="00757C43"/>
    <w:rsid w:val="007603CD"/>
    <w:rsid w:val="00760B18"/>
    <w:rsid w:val="007612EF"/>
    <w:rsid w:val="007614F4"/>
    <w:rsid w:val="00761D98"/>
    <w:rsid w:val="00761E38"/>
    <w:rsid w:val="00762969"/>
    <w:rsid w:val="00762DBC"/>
    <w:rsid w:val="00764166"/>
    <w:rsid w:val="007703FA"/>
    <w:rsid w:val="007705E0"/>
    <w:rsid w:val="0077109C"/>
    <w:rsid w:val="007719D4"/>
    <w:rsid w:val="00771FA0"/>
    <w:rsid w:val="00772B64"/>
    <w:rsid w:val="00773160"/>
    <w:rsid w:val="007735F2"/>
    <w:rsid w:val="00775AAB"/>
    <w:rsid w:val="0077700F"/>
    <w:rsid w:val="007779D1"/>
    <w:rsid w:val="0078142D"/>
    <w:rsid w:val="00781704"/>
    <w:rsid w:val="007818E3"/>
    <w:rsid w:val="007826BC"/>
    <w:rsid w:val="0078284D"/>
    <w:rsid w:val="00783888"/>
    <w:rsid w:val="00783AD8"/>
    <w:rsid w:val="00784172"/>
    <w:rsid w:val="00784B41"/>
    <w:rsid w:val="00784E32"/>
    <w:rsid w:val="00787E0F"/>
    <w:rsid w:val="0079100F"/>
    <w:rsid w:val="007912A1"/>
    <w:rsid w:val="007918EF"/>
    <w:rsid w:val="00792AFE"/>
    <w:rsid w:val="00792FC2"/>
    <w:rsid w:val="007932B8"/>
    <w:rsid w:val="00795CBB"/>
    <w:rsid w:val="0079616A"/>
    <w:rsid w:val="007971D4"/>
    <w:rsid w:val="0079760D"/>
    <w:rsid w:val="007A17B9"/>
    <w:rsid w:val="007A2585"/>
    <w:rsid w:val="007A28DF"/>
    <w:rsid w:val="007A3E0B"/>
    <w:rsid w:val="007A5E93"/>
    <w:rsid w:val="007A71E4"/>
    <w:rsid w:val="007A7427"/>
    <w:rsid w:val="007A7D06"/>
    <w:rsid w:val="007A7F71"/>
    <w:rsid w:val="007B0AB3"/>
    <w:rsid w:val="007B15BB"/>
    <w:rsid w:val="007B1A92"/>
    <w:rsid w:val="007B323E"/>
    <w:rsid w:val="007B37D3"/>
    <w:rsid w:val="007B5122"/>
    <w:rsid w:val="007B62C5"/>
    <w:rsid w:val="007B6EC7"/>
    <w:rsid w:val="007B7778"/>
    <w:rsid w:val="007C069C"/>
    <w:rsid w:val="007C0B7E"/>
    <w:rsid w:val="007C2D3E"/>
    <w:rsid w:val="007C55B2"/>
    <w:rsid w:val="007C7893"/>
    <w:rsid w:val="007C78C4"/>
    <w:rsid w:val="007D1483"/>
    <w:rsid w:val="007D1DFF"/>
    <w:rsid w:val="007D28AF"/>
    <w:rsid w:val="007D4D8C"/>
    <w:rsid w:val="007D4F9E"/>
    <w:rsid w:val="007D5850"/>
    <w:rsid w:val="007D5893"/>
    <w:rsid w:val="007E0157"/>
    <w:rsid w:val="007E02F1"/>
    <w:rsid w:val="007E2494"/>
    <w:rsid w:val="007E312D"/>
    <w:rsid w:val="007E419A"/>
    <w:rsid w:val="007E4964"/>
    <w:rsid w:val="007E49ED"/>
    <w:rsid w:val="007E4CB7"/>
    <w:rsid w:val="007E4FAB"/>
    <w:rsid w:val="007F3DA8"/>
    <w:rsid w:val="007F4356"/>
    <w:rsid w:val="007F6778"/>
    <w:rsid w:val="0080016E"/>
    <w:rsid w:val="00800E50"/>
    <w:rsid w:val="00801623"/>
    <w:rsid w:val="00802466"/>
    <w:rsid w:val="00802EF4"/>
    <w:rsid w:val="00802F45"/>
    <w:rsid w:val="008036EC"/>
    <w:rsid w:val="00804683"/>
    <w:rsid w:val="008046F2"/>
    <w:rsid w:val="00804BD2"/>
    <w:rsid w:val="00805C21"/>
    <w:rsid w:val="00806E38"/>
    <w:rsid w:val="00806FAA"/>
    <w:rsid w:val="0080794D"/>
    <w:rsid w:val="00807F2B"/>
    <w:rsid w:val="00810127"/>
    <w:rsid w:val="0081031B"/>
    <w:rsid w:val="008114D2"/>
    <w:rsid w:val="00811FE3"/>
    <w:rsid w:val="0081242C"/>
    <w:rsid w:val="008127DC"/>
    <w:rsid w:val="00813E5C"/>
    <w:rsid w:val="00814E33"/>
    <w:rsid w:val="008150FD"/>
    <w:rsid w:val="00816FD9"/>
    <w:rsid w:val="00817759"/>
    <w:rsid w:val="008200DC"/>
    <w:rsid w:val="00820E55"/>
    <w:rsid w:val="00821E59"/>
    <w:rsid w:val="00822574"/>
    <w:rsid w:val="0082398B"/>
    <w:rsid w:val="00824497"/>
    <w:rsid w:val="0082489C"/>
    <w:rsid w:val="0082569C"/>
    <w:rsid w:val="00825707"/>
    <w:rsid w:val="008277CF"/>
    <w:rsid w:val="008310A6"/>
    <w:rsid w:val="00833441"/>
    <w:rsid w:val="00833BF3"/>
    <w:rsid w:val="0083413A"/>
    <w:rsid w:val="00834F98"/>
    <w:rsid w:val="00835582"/>
    <w:rsid w:val="00835666"/>
    <w:rsid w:val="008356C5"/>
    <w:rsid w:val="008359D2"/>
    <w:rsid w:val="00836288"/>
    <w:rsid w:val="00841246"/>
    <w:rsid w:val="00841CF1"/>
    <w:rsid w:val="00843848"/>
    <w:rsid w:val="008443BE"/>
    <w:rsid w:val="00845405"/>
    <w:rsid w:val="00846F97"/>
    <w:rsid w:val="008470BD"/>
    <w:rsid w:val="00847915"/>
    <w:rsid w:val="00847C37"/>
    <w:rsid w:val="00850166"/>
    <w:rsid w:val="008501DE"/>
    <w:rsid w:val="00852631"/>
    <w:rsid w:val="0085286A"/>
    <w:rsid w:val="0085419A"/>
    <w:rsid w:val="008544E7"/>
    <w:rsid w:val="00854729"/>
    <w:rsid w:val="008554CB"/>
    <w:rsid w:val="00855B85"/>
    <w:rsid w:val="0085601D"/>
    <w:rsid w:val="0085791C"/>
    <w:rsid w:val="00857F3E"/>
    <w:rsid w:val="00860632"/>
    <w:rsid w:val="00860B4D"/>
    <w:rsid w:val="00862063"/>
    <w:rsid w:val="0086444B"/>
    <w:rsid w:val="00865253"/>
    <w:rsid w:val="00866254"/>
    <w:rsid w:val="008673A7"/>
    <w:rsid w:val="00867467"/>
    <w:rsid w:val="00867F83"/>
    <w:rsid w:val="00870E31"/>
    <w:rsid w:val="00870E3E"/>
    <w:rsid w:val="0087246D"/>
    <w:rsid w:val="00874532"/>
    <w:rsid w:val="00875950"/>
    <w:rsid w:val="0087632D"/>
    <w:rsid w:val="00876BD6"/>
    <w:rsid w:val="00876CAE"/>
    <w:rsid w:val="00876DCE"/>
    <w:rsid w:val="008777B1"/>
    <w:rsid w:val="008835C2"/>
    <w:rsid w:val="00883847"/>
    <w:rsid w:val="00883C2B"/>
    <w:rsid w:val="00883E45"/>
    <w:rsid w:val="0088638A"/>
    <w:rsid w:val="00890C0D"/>
    <w:rsid w:val="00890C51"/>
    <w:rsid w:val="008919FC"/>
    <w:rsid w:val="00892048"/>
    <w:rsid w:val="00893545"/>
    <w:rsid w:val="00893ECE"/>
    <w:rsid w:val="00894726"/>
    <w:rsid w:val="00894D86"/>
    <w:rsid w:val="008965C3"/>
    <w:rsid w:val="00896F09"/>
    <w:rsid w:val="008A026B"/>
    <w:rsid w:val="008A0CDE"/>
    <w:rsid w:val="008A1A09"/>
    <w:rsid w:val="008A31E5"/>
    <w:rsid w:val="008A3DD3"/>
    <w:rsid w:val="008A40A7"/>
    <w:rsid w:val="008A4AC3"/>
    <w:rsid w:val="008A4B12"/>
    <w:rsid w:val="008A58B3"/>
    <w:rsid w:val="008A673C"/>
    <w:rsid w:val="008A6BDF"/>
    <w:rsid w:val="008B05E4"/>
    <w:rsid w:val="008B0F64"/>
    <w:rsid w:val="008B20B7"/>
    <w:rsid w:val="008B3A74"/>
    <w:rsid w:val="008B4428"/>
    <w:rsid w:val="008B5483"/>
    <w:rsid w:val="008B559B"/>
    <w:rsid w:val="008C09B0"/>
    <w:rsid w:val="008C163F"/>
    <w:rsid w:val="008C2279"/>
    <w:rsid w:val="008C3035"/>
    <w:rsid w:val="008C47BD"/>
    <w:rsid w:val="008C5273"/>
    <w:rsid w:val="008C5FE2"/>
    <w:rsid w:val="008C6376"/>
    <w:rsid w:val="008C71BA"/>
    <w:rsid w:val="008C79BE"/>
    <w:rsid w:val="008C7CC9"/>
    <w:rsid w:val="008D079D"/>
    <w:rsid w:val="008D10E5"/>
    <w:rsid w:val="008D199D"/>
    <w:rsid w:val="008D1E66"/>
    <w:rsid w:val="008D2073"/>
    <w:rsid w:val="008D218A"/>
    <w:rsid w:val="008D40DB"/>
    <w:rsid w:val="008D53A9"/>
    <w:rsid w:val="008D7164"/>
    <w:rsid w:val="008E0081"/>
    <w:rsid w:val="008E0924"/>
    <w:rsid w:val="008E250E"/>
    <w:rsid w:val="008E31E9"/>
    <w:rsid w:val="008E336B"/>
    <w:rsid w:val="008E3E8C"/>
    <w:rsid w:val="008E5CA3"/>
    <w:rsid w:val="008E609F"/>
    <w:rsid w:val="008E61C9"/>
    <w:rsid w:val="008E6EA2"/>
    <w:rsid w:val="008E7272"/>
    <w:rsid w:val="008E7A83"/>
    <w:rsid w:val="008F0D45"/>
    <w:rsid w:val="008F17BF"/>
    <w:rsid w:val="008F2233"/>
    <w:rsid w:val="008F4B1E"/>
    <w:rsid w:val="008F5024"/>
    <w:rsid w:val="008F6E7D"/>
    <w:rsid w:val="008F6FB0"/>
    <w:rsid w:val="00900195"/>
    <w:rsid w:val="0090172A"/>
    <w:rsid w:val="00901801"/>
    <w:rsid w:val="009049AB"/>
    <w:rsid w:val="00906448"/>
    <w:rsid w:val="009071B6"/>
    <w:rsid w:val="009075D1"/>
    <w:rsid w:val="009076D7"/>
    <w:rsid w:val="009117A4"/>
    <w:rsid w:val="00912995"/>
    <w:rsid w:val="00913834"/>
    <w:rsid w:val="0091576B"/>
    <w:rsid w:val="00915842"/>
    <w:rsid w:val="009160A2"/>
    <w:rsid w:val="00917B34"/>
    <w:rsid w:val="00920F0A"/>
    <w:rsid w:val="00922AA9"/>
    <w:rsid w:val="00922C17"/>
    <w:rsid w:val="00923A7D"/>
    <w:rsid w:val="00925643"/>
    <w:rsid w:val="009260E7"/>
    <w:rsid w:val="00926602"/>
    <w:rsid w:val="00927DCB"/>
    <w:rsid w:val="009301D8"/>
    <w:rsid w:val="009303C7"/>
    <w:rsid w:val="009312AC"/>
    <w:rsid w:val="0093163E"/>
    <w:rsid w:val="009325B1"/>
    <w:rsid w:val="009344C7"/>
    <w:rsid w:val="00934ABE"/>
    <w:rsid w:val="0093583D"/>
    <w:rsid w:val="00935A6B"/>
    <w:rsid w:val="00935D3D"/>
    <w:rsid w:val="0094231B"/>
    <w:rsid w:val="009429DA"/>
    <w:rsid w:val="00943A0F"/>
    <w:rsid w:val="00943AD1"/>
    <w:rsid w:val="0094558E"/>
    <w:rsid w:val="0094583A"/>
    <w:rsid w:val="00945DC9"/>
    <w:rsid w:val="00945E3A"/>
    <w:rsid w:val="00945E59"/>
    <w:rsid w:val="009464A2"/>
    <w:rsid w:val="00947DAC"/>
    <w:rsid w:val="009527F5"/>
    <w:rsid w:val="00955797"/>
    <w:rsid w:val="00957413"/>
    <w:rsid w:val="00963025"/>
    <w:rsid w:val="009631E9"/>
    <w:rsid w:val="00967D22"/>
    <w:rsid w:val="00971D52"/>
    <w:rsid w:val="00973996"/>
    <w:rsid w:val="0097443B"/>
    <w:rsid w:val="00974A0F"/>
    <w:rsid w:val="0097582D"/>
    <w:rsid w:val="0097716B"/>
    <w:rsid w:val="00977BF7"/>
    <w:rsid w:val="00981E2E"/>
    <w:rsid w:val="0098402E"/>
    <w:rsid w:val="00984918"/>
    <w:rsid w:val="0098773B"/>
    <w:rsid w:val="00991120"/>
    <w:rsid w:val="009932D8"/>
    <w:rsid w:val="009933C1"/>
    <w:rsid w:val="00993EB7"/>
    <w:rsid w:val="00994008"/>
    <w:rsid w:val="009941A1"/>
    <w:rsid w:val="00994622"/>
    <w:rsid w:val="00994A52"/>
    <w:rsid w:val="00994CEB"/>
    <w:rsid w:val="0099505F"/>
    <w:rsid w:val="00995136"/>
    <w:rsid w:val="009A1C76"/>
    <w:rsid w:val="009A21BE"/>
    <w:rsid w:val="009A33FE"/>
    <w:rsid w:val="009A3654"/>
    <w:rsid w:val="009A40CE"/>
    <w:rsid w:val="009A56CC"/>
    <w:rsid w:val="009A5865"/>
    <w:rsid w:val="009A63BB"/>
    <w:rsid w:val="009A7CDA"/>
    <w:rsid w:val="009B08E3"/>
    <w:rsid w:val="009B09F8"/>
    <w:rsid w:val="009B1A24"/>
    <w:rsid w:val="009B3B89"/>
    <w:rsid w:val="009B6939"/>
    <w:rsid w:val="009C0195"/>
    <w:rsid w:val="009C1C45"/>
    <w:rsid w:val="009C1D8C"/>
    <w:rsid w:val="009C4576"/>
    <w:rsid w:val="009C45D3"/>
    <w:rsid w:val="009C5713"/>
    <w:rsid w:val="009C64C4"/>
    <w:rsid w:val="009C7240"/>
    <w:rsid w:val="009D1FE9"/>
    <w:rsid w:val="009D3632"/>
    <w:rsid w:val="009D48EA"/>
    <w:rsid w:val="009D51DB"/>
    <w:rsid w:val="009D52FF"/>
    <w:rsid w:val="009D53D7"/>
    <w:rsid w:val="009D55BA"/>
    <w:rsid w:val="009D57E3"/>
    <w:rsid w:val="009E0481"/>
    <w:rsid w:val="009E0706"/>
    <w:rsid w:val="009E2CAD"/>
    <w:rsid w:val="009E2CCA"/>
    <w:rsid w:val="009E4E6C"/>
    <w:rsid w:val="009E576B"/>
    <w:rsid w:val="009E7934"/>
    <w:rsid w:val="009F0E25"/>
    <w:rsid w:val="009F1FE9"/>
    <w:rsid w:val="009F2064"/>
    <w:rsid w:val="009F2147"/>
    <w:rsid w:val="009F3BDA"/>
    <w:rsid w:val="009F3CF7"/>
    <w:rsid w:val="009F4387"/>
    <w:rsid w:val="009F51C6"/>
    <w:rsid w:val="009F529C"/>
    <w:rsid w:val="009F60CB"/>
    <w:rsid w:val="009F68A2"/>
    <w:rsid w:val="00A0026B"/>
    <w:rsid w:val="00A00F55"/>
    <w:rsid w:val="00A010E5"/>
    <w:rsid w:val="00A01909"/>
    <w:rsid w:val="00A025AF"/>
    <w:rsid w:val="00A036B7"/>
    <w:rsid w:val="00A03989"/>
    <w:rsid w:val="00A0465A"/>
    <w:rsid w:val="00A05057"/>
    <w:rsid w:val="00A0568E"/>
    <w:rsid w:val="00A05701"/>
    <w:rsid w:val="00A05B8A"/>
    <w:rsid w:val="00A063B8"/>
    <w:rsid w:val="00A06AF1"/>
    <w:rsid w:val="00A06C86"/>
    <w:rsid w:val="00A074D1"/>
    <w:rsid w:val="00A121D3"/>
    <w:rsid w:val="00A12562"/>
    <w:rsid w:val="00A12B96"/>
    <w:rsid w:val="00A13C51"/>
    <w:rsid w:val="00A13E0B"/>
    <w:rsid w:val="00A1608E"/>
    <w:rsid w:val="00A17E0B"/>
    <w:rsid w:val="00A203DE"/>
    <w:rsid w:val="00A20F60"/>
    <w:rsid w:val="00A21516"/>
    <w:rsid w:val="00A21D2C"/>
    <w:rsid w:val="00A2286A"/>
    <w:rsid w:val="00A22AED"/>
    <w:rsid w:val="00A23414"/>
    <w:rsid w:val="00A236F4"/>
    <w:rsid w:val="00A24BD8"/>
    <w:rsid w:val="00A24C5D"/>
    <w:rsid w:val="00A26DF6"/>
    <w:rsid w:val="00A26E2F"/>
    <w:rsid w:val="00A26EF6"/>
    <w:rsid w:val="00A30A0F"/>
    <w:rsid w:val="00A324E1"/>
    <w:rsid w:val="00A32995"/>
    <w:rsid w:val="00A339ED"/>
    <w:rsid w:val="00A33BCA"/>
    <w:rsid w:val="00A33D34"/>
    <w:rsid w:val="00A341A4"/>
    <w:rsid w:val="00A341E7"/>
    <w:rsid w:val="00A34BFC"/>
    <w:rsid w:val="00A35118"/>
    <w:rsid w:val="00A373EE"/>
    <w:rsid w:val="00A41FB5"/>
    <w:rsid w:val="00A44CA1"/>
    <w:rsid w:val="00A44F05"/>
    <w:rsid w:val="00A44F7F"/>
    <w:rsid w:val="00A4509F"/>
    <w:rsid w:val="00A45EA9"/>
    <w:rsid w:val="00A46041"/>
    <w:rsid w:val="00A4737F"/>
    <w:rsid w:val="00A477BD"/>
    <w:rsid w:val="00A519C6"/>
    <w:rsid w:val="00A51A06"/>
    <w:rsid w:val="00A5222A"/>
    <w:rsid w:val="00A5252D"/>
    <w:rsid w:val="00A53D7E"/>
    <w:rsid w:val="00A54469"/>
    <w:rsid w:val="00A55537"/>
    <w:rsid w:val="00A556C2"/>
    <w:rsid w:val="00A55FD0"/>
    <w:rsid w:val="00A5615F"/>
    <w:rsid w:val="00A60CC5"/>
    <w:rsid w:val="00A6263C"/>
    <w:rsid w:val="00A6512A"/>
    <w:rsid w:val="00A65189"/>
    <w:rsid w:val="00A65A5E"/>
    <w:rsid w:val="00A66CF4"/>
    <w:rsid w:val="00A672C3"/>
    <w:rsid w:val="00A67F68"/>
    <w:rsid w:val="00A72030"/>
    <w:rsid w:val="00A729B2"/>
    <w:rsid w:val="00A73187"/>
    <w:rsid w:val="00A744B2"/>
    <w:rsid w:val="00A74D5C"/>
    <w:rsid w:val="00A762ED"/>
    <w:rsid w:val="00A7757E"/>
    <w:rsid w:val="00A77C7B"/>
    <w:rsid w:val="00A80BF4"/>
    <w:rsid w:val="00A80C02"/>
    <w:rsid w:val="00A8126E"/>
    <w:rsid w:val="00A8132D"/>
    <w:rsid w:val="00A833DD"/>
    <w:rsid w:val="00A83412"/>
    <w:rsid w:val="00A83BAB"/>
    <w:rsid w:val="00A85612"/>
    <w:rsid w:val="00A8626A"/>
    <w:rsid w:val="00A86E4B"/>
    <w:rsid w:val="00A87286"/>
    <w:rsid w:val="00A873D3"/>
    <w:rsid w:val="00A87E2E"/>
    <w:rsid w:val="00A90E2D"/>
    <w:rsid w:val="00A9229C"/>
    <w:rsid w:val="00A9236D"/>
    <w:rsid w:val="00A9332F"/>
    <w:rsid w:val="00A93FB6"/>
    <w:rsid w:val="00A94828"/>
    <w:rsid w:val="00A94CF5"/>
    <w:rsid w:val="00A96173"/>
    <w:rsid w:val="00A96ACA"/>
    <w:rsid w:val="00A97CAB"/>
    <w:rsid w:val="00AA408A"/>
    <w:rsid w:val="00AA4401"/>
    <w:rsid w:val="00AA6572"/>
    <w:rsid w:val="00AA662B"/>
    <w:rsid w:val="00AA6F19"/>
    <w:rsid w:val="00AA7C15"/>
    <w:rsid w:val="00AA7F63"/>
    <w:rsid w:val="00AB0D36"/>
    <w:rsid w:val="00AB181E"/>
    <w:rsid w:val="00AB2270"/>
    <w:rsid w:val="00AB297D"/>
    <w:rsid w:val="00AB3423"/>
    <w:rsid w:val="00AB4494"/>
    <w:rsid w:val="00AB4EAA"/>
    <w:rsid w:val="00AB55DA"/>
    <w:rsid w:val="00AB6DFB"/>
    <w:rsid w:val="00AB77C9"/>
    <w:rsid w:val="00AC1240"/>
    <w:rsid w:val="00AC14BB"/>
    <w:rsid w:val="00AC2B2E"/>
    <w:rsid w:val="00AC30B2"/>
    <w:rsid w:val="00AC570A"/>
    <w:rsid w:val="00AC65CC"/>
    <w:rsid w:val="00AC66E4"/>
    <w:rsid w:val="00AC6701"/>
    <w:rsid w:val="00AC6CD9"/>
    <w:rsid w:val="00AC758A"/>
    <w:rsid w:val="00AC7B1D"/>
    <w:rsid w:val="00AD0300"/>
    <w:rsid w:val="00AD1F91"/>
    <w:rsid w:val="00AD3654"/>
    <w:rsid w:val="00AD3908"/>
    <w:rsid w:val="00AD3C3E"/>
    <w:rsid w:val="00AD4B5D"/>
    <w:rsid w:val="00AD4F8A"/>
    <w:rsid w:val="00AD4FE0"/>
    <w:rsid w:val="00AD590D"/>
    <w:rsid w:val="00AD5ACC"/>
    <w:rsid w:val="00AD5B19"/>
    <w:rsid w:val="00AD66ED"/>
    <w:rsid w:val="00AD7383"/>
    <w:rsid w:val="00AE0701"/>
    <w:rsid w:val="00AE08F4"/>
    <w:rsid w:val="00AE114C"/>
    <w:rsid w:val="00AE1D68"/>
    <w:rsid w:val="00AE21C0"/>
    <w:rsid w:val="00AE2226"/>
    <w:rsid w:val="00AE2EBB"/>
    <w:rsid w:val="00AE3BC1"/>
    <w:rsid w:val="00AE5A26"/>
    <w:rsid w:val="00AE68CE"/>
    <w:rsid w:val="00AE793B"/>
    <w:rsid w:val="00AE7985"/>
    <w:rsid w:val="00AF052E"/>
    <w:rsid w:val="00AF17EF"/>
    <w:rsid w:val="00AF21AE"/>
    <w:rsid w:val="00AF2648"/>
    <w:rsid w:val="00AF2D59"/>
    <w:rsid w:val="00AF2FFA"/>
    <w:rsid w:val="00AF58CA"/>
    <w:rsid w:val="00AF606D"/>
    <w:rsid w:val="00AF60DF"/>
    <w:rsid w:val="00AF61EC"/>
    <w:rsid w:val="00AF74AE"/>
    <w:rsid w:val="00AF76D9"/>
    <w:rsid w:val="00B00047"/>
    <w:rsid w:val="00B011AE"/>
    <w:rsid w:val="00B01220"/>
    <w:rsid w:val="00B0222A"/>
    <w:rsid w:val="00B02459"/>
    <w:rsid w:val="00B028BB"/>
    <w:rsid w:val="00B035CD"/>
    <w:rsid w:val="00B04165"/>
    <w:rsid w:val="00B04AA3"/>
    <w:rsid w:val="00B04EC8"/>
    <w:rsid w:val="00B04F3A"/>
    <w:rsid w:val="00B06226"/>
    <w:rsid w:val="00B07B8A"/>
    <w:rsid w:val="00B1278A"/>
    <w:rsid w:val="00B136B7"/>
    <w:rsid w:val="00B138E8"/>
    <w:rsid w:val="00B15720"/>
    <w:rsid w:val="00B20A50"/>
    <w:rsid w:val="00B21A9D"/>
    <w:rsid w:val="00B229A1"/>
    <w:rsid w:val="00B236CE"/>
    <w:rsid w:val="00B25032"/>
    <w:rsid w:val="00B256DD"/>
    <w:rsid w:val="00B27674"/>
    <w:rsid w:val="00B302F8"/>
    <w:rsid w:val="00B30F59"/>
    <w:rsid w:val="00B31C8B"/>
    <w:rsid w:val="00B335F3"/>
    <w:rsid w:val="00B33A30"/>
    <w:rsid w:val="00B33BEE"/>
    <w:rsid w:val="00B342C2"/>
    <w:rsid w:val="00B36FF1"/>
    <w:rsid w:val="00B3780F"/>
    <w:rsid w:val="00B407ED"/>
    <w:rsid w:val="00B40ACE"/>
    <w:rsid w:val="00B40CFC"/>
    <w:rsid w:val="00B40E14"/>
    <w:rsid w:val="00B420A2"/>
    <w:rsid w:val="00B44BAC"/>
    <w:rsid w:val="00B455EE"/>
    <w:rsid w:val="00B45FCB"/>
    <w:rsid w:val="00B46EA5"/>
    <w:rsid w:val="00B471DD"/>
    <w:rsid w:val="00B47641"/>
    <w:rsid w:val="00B477AF"/>
    <w:rsid w:val="00B50100"/>
    <w:rsid w:val="00B50EBC"/>
    <w:rsid w:val="00B51023"/>
    <w:rsid w:val="00B5111A"/>
    <w:rsid w:val="00B5203F"/>
    <w:rsid w:val="00B52F9E"/>
    <w:rsid w:val="00B54A29"/>
    <w:rsid w:val="00B55BD8"/>
    <w:rsid w:val="00B55CAE"/>
    <w:rsid w:val="00B56631"/>
    <w:rsid w:val="00B56741"/>
    <w:rsid w:val="00B56920"/>
    <w:rsid w:val="00B56E08"/>
    <w:rsid w:val="00B57315"/>
    <w:rsid w:val="00B600AD"/>
    <w:rsid w:val="00B60D2F"/>
    <w:rsid w:val="00B62F6F"/>
    <w:rsid w:val="00B6375E"/>
    <w:rsid w:val="00B6561C"/>
    <w:rsid w:val="00B67B46"/>
    <w:rsid w:val="00B67C73"/>
    <w:rsid w:val="00B71284"/>
    <w:rsid w:val="00B71313"/>
    <w:rsid w:val="00B72A50"/>
    <w:rsid w:val="00B72B53"/>
    <w:rsid w:val="00B740D2"/>
    <w:rsid w:val="00B74686"/>
    <w:rsid w:val="00B74B0A"/>
    <w:rsid w:val="00B76230"/>
    <w:rsid w:val="00B77496"/>
    <w:rsid w:val="00B8063D"/>
    <w:rsid w:val="00B817CF"/>
    <w:rsid w:val="00B819C6"/>
    <w:rsid w:val="00B839B7"/>
    <w:rsid w:val="00B83B1D"/>
    <w:rsid w:val="00B84D0C"/>
    <w:rsid w:val="00B91CC5"/>
    <w:rsid w:val="00B93DCB"/>
    <w:rsid w:val="00B9414B"/>
    <w:rsid w:val="00B9557C"/>
    <w:rsid w:val="00B95AAF"/>
    <w:rsid w:val="00B97D28"/>
    <w:rsid w:val="00BA0158"/>
    <w:rsid w:val="00BA1497"/>
    <w:rsid w:val="00BA1A01"/>
    <w:rsid w:val="00BA27D2"/>
    <w:rsid w:val="00BA3E7F"/>
    <w:rsid w:val="00BA4162"/>
    <w:rsid w:val="00BA5459"/>
    <w:rsid w:val="00BA7EC1"/>
    <w:rsid w:val="00BB0236"/>
    <w:rsid w:val="00BB0874"/>
    <w:rsid w:val="00BB0B4E"/>
    <w:rsid w:val="00BB0FAA"/>
    <w:rsid w:val="00BB18A3"/>
    <w:rsid w:val="00BB26F4"/>
    <w:rsid w:val="00BB3798"/>
    <w:rsid w:val="00BB3C63"/>
    <w:rsid w:val="00BB46AD"/>
    <w:rsid w:val="00BB5189"/>
    <w:rsid w:val="00BB5F0A"/>
    <w:rsid w:val="00BB5F29"/>
    <w:rsid w:val="00BB6A3B"/>
    <w:rsid w:val="00BC051B"/>
    <w:rsid w:val="00BC0E82"/>
    <w:rsid w:val="00BC0EF8"/>
    <w:rsid w:val="00BC1CB9"/>
    <w:rsid w:val="00BC1E3F"/>
    <w:rsid w:val="00BC232C"/>
    <w:rsid w:val="00BC30B0"/>
    <w:rsid w:val="00BC69FF"/>
    <w:rsid w:val="00BC6DD6"/>
    <w:rsid w:val="00BD1631"/>
    <w:rsid w:val="00BD23D6"/>
    <w:rsid w:val="00BD3D3D"/>
    <w:rsid w:val="00BD4F89"/>
    <w:rsid w:val="00BD56A8"/>
    <w:rsid w:val="00BD64E5"/>
    <w:rsid w:val="00BE176A"/>
    <w:rsid w:val="00BE243C"/>
    <w:rsid w:val="00BE2C7D"/>
    <w:rsid w:val="00BE2DD9"/>
    <w:rsid w:val="00BE3D5B"/>
    <w:rsid w:val="00BE3E1C"/>
    <w:rsid w:val="00BE4D86"/>
    <w:rsid w:val="00BE512D"/>
    <w:rsid w:val="00BE521F"/>
    <w:rsid w:val="00BE5840"/>
    <w:rsid w:val="00BE5C0A"/>
    <w:rsid w:val="00BE5E1C"/>
    <w:rsid w:val="00BE6336"/>
    <w:rsid w:val="00BE71E0"/>
    <w:rsid w:val="00BE7CF8"/>
    <w:rsid w:val="00BE7E9D"/>
    <w:rsid w:val="00BF043B"/>
    <w:rsid w:val="00BF2B2A"/>
    <w:rsid w:val="00BF31D6"/>
    <w:rsid w:val="00BF4269"/>
    <w:rsid w:val="00BF519B"/>
    <w:rsid w:val="00BF70D5"/>
    <w:rsid w:val="00BF72A3"/>
    <w:rsid w:val="00BF772D"/>
    <w:rsid w:val="00BF7C3C"/>
    <w:rsid w:val="00C01653"/>
    <w:rsid w:val="00C05593"/>
    <w:rsid w:val="00C06FE2"/>
    <w:rsid w:val="00C07025"/>
    <w:rsid w:val="00C10348"/>
    <w:rsid w:val="00C107B2"/>
    <w:rsid w:val="00C11120"/>
    <w:rsid w:val="00C122DC"/>
    <w:rsid w:val="00C127D9"/>
    <w:rsid w:val="00C12AA2"/>
    <w:rsid w:val="00C14F28"/>
    <w:rsid w:val="00C153ED"/>
    <w:rsid w:val="00C16FBB"/>
    <w:rsid w:val="00C2033A"/>
    <w:rsid w:val="00C20867"/>
    <w:rsid w:val="00C20AB2"/>
    <w:rsid w:val="00C213F8"/>
    <w:rsid w:val="00C21434"/>
    <w:rsid w:val="00C22C4D"/>
    <w:rsid w:val="00C23DB1"/>
    <w:rsid w:val="00C243B4"/>
    <w:rsid w:val="00C26914"/>
    <w:rsid w:val="00C30165"/>
    <w:rsid w:val="00C339A6"/>
    <w:rsid w:val="00C34510"/>
    <w:rsid w:val="00C3456C"/>
    <w:rsid w:val="00C4152F"/>
    <w:rsid w:val="00C418BD"/>
    <w:rsid w:val="00C41E6D"/>
    <w:rsid w:val="00C422CC"/>
    <w:rsid w:val="00C44264"/>
    <w:rsid w:val="00C4445D"/>
    <w:rsid w:val="00C45175"/>
    <w:rsid w:val="00C46278"/>
    <w:rsid w:val="00C50488"/>
    <w:rsid w:val="00C53F3F"/>
    <w:rsid w:val="00C54B07"/>
    <w:rsid w:val="00C56580"/>
    <w:rsid w:val="00C56E9E"/>
    <w:rsid w:val="00C5797E"/>
    <w:rsid w:val="00C60AF6"/>
    <w:rsid w:val="00C61545"/>
    <w:rsid w:val="00C61756"/>
    <w:rsid w:val="00C61988"/>
    <w:rsid w:val="00C61F18"/>
    <w:rsid w:val="00C634F6"/>
    <w:rsid w:val="00C63ED7"/>
    <w:rsid w:val="00C661E4"/>
    <w:rsid w:val="00C663F3"/>
    <w:rsid w:val="00C67AA4"/>
    <w:rsid w:val="00C70BE8"/>
    <w:rsid w:val="00C71119"/>
    <w:rsid w:val="00C723AA"/>
    <w:rsid w:val="00C72668"/>
    <w:rsid w:val="00C72B9D"/>
    <w:rsid w:val="00C733F4"/>
    <w:rsid w:val="00C73DA5"/>
    <w:rsid w:val="00C74ABD"/>
    <w:rsid w:val="00C74F70"/>
    <w:rsid w:val="00C758B8"/>
    <w:rsid w:val="00C75A9C"/>
    <w:rsid w:val="00C76530"/>
    <w:rsid w:val="00C7670E"/>
    <w:rsid w:val="00C776F8"/>
    <w:rsid w:val="00C812AA"/>
    <w:rsid w:val="00C82010"/>
    <w:rsid w:val="00C84EB4"/>
    <w:rsid w:val="00C85E9C"/>
    <w:rsid w:val="00C869A1"/>
    <w:rsid w:val="00C86B8F"/>
    <w:rsid w:val="00C90DA2"/>
    <w:rsid w:val="00C9156A"/>
    <w:rsid w:val="00C91D9F"/>
    <w:rsid w:val="00C92EC7"/>
    <w:rsid w:val="00C93302"/>
    <w:rsid w:val="00C95224"/>
    <w:rsid w:val="00C9574D"/>
    <w:rsid w:val="00C9578D"/>
    <w:rsid w:val="00C965ED"/>
    <w:rsid w:val="00CA1236"/>
    <w:rsid w:val="00CA2065"/>
    <w:rsid w:val="00CA226D"/>
    <w:rsid w:val="00CA2828"/>
    <w:rsid w:val="00CA391B"/>
    <w:rsid w:val="00CA4D22"/>
    <w:rsid w:val="00CA5145"/>
    <w:rsid w:val="00CA619C"/>
    <w:rsid w:val="00CA76A9"/>
    <w:rsid w:val="00CB08BD"/>
    <w:rsid w:val="00CB0D8D"/>
    <w:rsid w:val="00CB1F2A"/>
    <w:rsid w:val="00CB3721"/>
    <w:rsid w:val="00CB4874"/>
    <w:rsid w:val="00CB4BD0"/>
    <w:rsid w:val="00CB51F5"/>
    <w:rsid w:val="00CB5C1C"/>
    <w:rsid w:val="00CB6C3B"/>
    <w:rsid w:val="00CC05CD"/>
    <w:rsid w:val="00CC0BDA"/>
    <w:rsid w:val="00CC1A04"/>
    <w:rsid w:val="00CC1A57"/>
    <w:rsid w:val="00CC1F2D"/>
    <w:rsid w:val="00CC2199"/>
    <w:rsid w:val="00CC3321"/>
    <w:rsid w:val="00CC3384"/>
    <w:rsid w:val="00CC5D72"/>
    <w:rsid w:val="00CC5EC2"/>
    <w:rsid w:val="00CC66E9"/>
    <w:rsid w:val="00CC6820"/>
    <w:rsid w:val="00CC733B"/>
    <w:rsid w:val="00CC7B8D"/>
    <w:rsid w:val="00CD07F4"/>
    <w:rsid w:val="00CD1422"/>
    <w:rsid w:val="00CD16F4"/>
    <w:rsid w:val="00CD17FF"/>
    <w:rsid w:val="00CD1AE8"/>
    <w:rsid w:val="00CD2175"/>
    <w:rsid w:val="00CD263F"/>
    <w:rsid w:val="00CD381B"/>
    <w:rsid w:val="00CD5D91"/>
    <w:rsid w:val="00CD672B"/>
    <w:rsid w:val="00CD773F"/>
    <w:rsid w:val="00CD7B76"/>
    <w:rsid w:val="00CD7C1F"/>
    <w:rsid w:val="00CD7F74"/>
    <w:rsid w:val="00CE0C67"/>
    <w:rsid w:val="00CE1F1C"/>
    <w:rsid w:val="00CE24CE"/>
    <w:rsid w:val="00CE3905"/>
    <w:rsid w:val="00CE4F1E"/>
    <w:rsid w:val="00CE6426"/>
    <w:rsid w:val="00CE74E7"/>
    <w:rsid w:val="00CF0565"/>
    <w:rsid w:val="00CF1AF5"/>
    <w:rsid w:val="00CF1E6E"/>
    <w:rsid w:val="00CF212E"/>
    <w:rsid w:val="00CF42D1"/>
    <w:rsid w:val="00CF491C"/>
    <w:rsid w:val="00CF5390"/>
    <w:rsid w:val="00CF6D19"/>
    <w:rsid w:val="00CF7EBE"/>
    <w:rsid w:val="00D000D0"/>
    <w:rsid w:val="00D00863"/>
    <w:rsid w:val="00D024BF"/>
    <w:rsid w:val="00D02E24"/>
    <w:rsid w:val="00D02F32"/>
    <w:rsid w:val="00D0325B"/>
    <w:rsid w:val="00D0347D"/>
    <w:rsid w:val="00D03D23"/>
    <w:rsid w:val="00D03D75"/>
    <w:rsid w:val="00D03DF5"/>
    <w:rsid w:val="00D03FD7"/>
    <w:rsid w:val="00D05FC0"/>
    <w:rsid w:val="00D0760C"/>
    <w:rsid w:val="00D105D7"/>
    <w:rsid w:val="00D10E8F"/>
    <w:rsid w:val="00D12EB4"/>
    <w:rsid w:val="00D13DF7"/>
    <w:rsid w:val="00D169F7"/>
    <w:rsid w:val="00D206DC"/>
    <w:rsid w:val="00D21494"/>
    <w:rsid w:val="00D23413"/>
    <w:rsid w:val="00D26A8A"/>
    <w:rsid w:val="00D26C0B"/>
    <w:rsid w:val="00D2704C"/>
    <w:rsid w:val="00D32149"/>
    <w:rsid w:val="00D32449"/>
    <w:rsid w:val="00D35DB7"/>
    <w:rsid w:val="00D364C2"/>
    <w:rsid w:val="00D40E45"/>
    <w:rsid w:val="00D41C3E"/>
    <w:rsid w:val="00D41C5C"/>
    <w:rsid w:val="00D41CA2"/>
    <w:rsid w:val="00D420A8"/>
    <w:rsid w:val="00D424BD"/>
    <w:rsid w:val="00D43274"/>
    <w:rsid w:val="00D4399D"/>
    <w:rsid w:val="00D44419"/>
    <w:rsid w:val="00D46364"/>
    <w:rsid w:val="00D46BF4"/>
    <w:rsid w:val="00D473FE"/>
    <w:rsid w:val="00D4790E"/>
    <w:rsid w:val="00D53480"/>
    <w:rsid w:val="00D53C28"/>
    <w:rsid w:val="00D53F57"/>
    <w:rsid w:val="00D55478"/>
    <w:rsid w:val="00D55D77"/>
    <w:rsid w:val="00D55D8D"/>
    <w:rsid w:val="00D56706"/>
    <w:rsid w:val="00D57632"/>
    <w:rsid w:val="00D609AC"/>
    <w:rsid w:val="00D61201"/>
    <w:rsid w:val="00D62403"/>
    <w:rsid w:val="00D62CEE"/>
    <w:rsid w:val="00D6413A"/>
    <w:rsid w:val="00D64C3A"/>
    <w:rsid w:val="00D65F19"/>
    <w:rsid w:val="00D6680B"/>
    <w:rsid w:val="00D67739"/>
    <w:rsid w:val="00D67E03"/>
    <w:rsid w:val="00D70C1F"/>
    <w:rsid w:val="00D7264A"/>
    <w:rsid w:val="00D73AAE"/>
    <w:rsid w:val="00D74D39"/>
    <w:rsid w:val="00D75B7C"/>
    <w:rsid w:val="00D77041"/>
    <w:rsid w:val="00D7739C"/>
    <w:rsid w:val="00D7781C"/>
    <w:rsid w:val="00D806EE"/>
    <w:rsid w:val="00D81440"/>
    <w:rsid w:val="00D82075"/>
    <w:rsid w:val="00D835FC"/>
    <w:rsid w:val="00D858CF"/>
    <w:rsid w:val="00D8604B"/>
    <w:rsid w:val="00D86588"/>
    <w:rsid w:val="00D876E4"/>
    <w:rsid w:val="00D877CC"/>
    <w:rsid w:val="00D87D9E"/>
    <w:rsid w:val="00D87E08"/>
    <w:rsid w:val="00D9124C"/>
    <w:rsid w:val="00D91DA6"/>
    <w:rsid w:val="00D92119"/>
    <w:rsid w:val="00D92C34"/>
    <w:rsid w:val="00D939AC"/>
    <w:rsid w:val="00D94037"/>
    <w:rsid w:val="00D94292"/>
    <w:rsid w:val="00D95021"/>
    <w:rsid w:val="00D95881"/>
    <w:rsid w:val="00D95A56"/>
    <w:rsid w:val="00D95B4F"/>
    <w:rsid w:val="00D9628D"/>
    <w:rsid w:val="00D96F29"/>
    <w:rsid w:val="00DA061A"/>
    <w:rsid w:val="00DA20EC"/>
    <w:rsid w:val="00DA21EE"/>
    <w:rsid w:val="00DA5882"/>
    <w:rsid w:val="00DA596E"/>
    <w:rsid w:val="00DA5FBC"/>
    <w:rsid w:val="00DA6B15"/>
    <w:rsid w:val="00DB2749"/>
    <w:rsid w:val="00DB3174"/>
    <w:rsid w:val="00DB36D5"/>
    <w:rsid w:val="00DB3902"/>
    <w:rsid w:val="00DB3E14"/>
    <w:rsid w:val="00DB43F1"/>
    <w:rsid w:val="00DB4D05"/>
    <w:rsid w:val="00DB585A"/>
    <w:rsid w:val="00DC0525"/>
    <w:rsid w:val="00DC06A9"/>
    <w:rsid w:val="00DC0767"/>
    <w:rsid w:val="00DC384F"/>
    <w:rsid w:val="00DC4245"/>
    <w:rsid w:val="00DC54DD"/>
    <w:rsid w:val="00DC6056"/>
    <w:rsid w:val="00DC66E5"/>
    <w:rsid w:val="00DD020B"/>
    <w:rsid w:val="00DD04B0"/>
    <w:rsid w:val="00DD124F"/>
    <w:rsid w:val="00DD1570"/>
    <w:rsid w:val="00DD1832"/>
    <w:rsid w:val="00DD24E7"/>
    <w:rsid w:val="00DD2820"/>
    <w:rsid w:val="00DD3CA2"/>
    <w:rsid w:val="00DD57B1"/>
    <w:rsid w:val="00DD57E7"/>
    <w:rsid w:val="00DD5E91"/>
    <w:rsid w:val="00DD61B7"/>
    <w:rsid w:val="00DD6AC9"/>
    <w:rsid w:val="00DE0352"/>
    <w:rsid w:val="00DE0DC4"/>
    <w:rsid w:val="00DE1197"/>
    <w:rsid w:val="00DE121B"/>
    <w:rsid w:val="00DE15FC"/>
    <w:rsid w:val="00DE1800"/>
    <w:rsid w:val="00DE2684"/>
    <w:rsid w:val="00DE2D77"/>
    <w:rsid w:val="00DE2EEB"/>
    <w:rsid w:val="00DE36F9"/>
    <w:rsid w:val="00DE3F2F"/>
    <w:rsid w:val="00DE4231"/>
    <w:rsid w:val="00DE490C"/>
    <w:rsid w:val="00DE61FE"/>
    <w:rsid w:val="00DE64AD"/>
    <w:rsid w:val="00DE67E2"/>
    <w:rsid w:val="00DE69A9"/>
    <w:rsid w:val="00DE6D78"/>
    <w:rsid w:val="00DE7422"/>
    <w:rsid w:val="00DF0685"/>
    <w:rsid w:val="00DF0B25"/>
    <w:rsid w:val="00DF116D"/>
    <w:rsid w:val="00DF126B"/>
    <w:rsid w:val="00DF376B"/>
    <w:rsid w:val="00DF5525"/>
    <w:rsid w:val="00DF65AA"/>
    <w:rsid w:val="00DF69B5"/>
    <w:rsid w:val="00DF6A92"/>
    <w:rsid w:val="00E000D5"/>
    <w:rsid w:val="00E00FF0"/>
    <w:rsid w:val="00E01EA1"/>
    <w:rsid w:val="00E02D46"/>
    <w:rsid w:val="00E03022"/>
    <w:rsid w:val="00E030E8"/>
    <w:rsid w:val="00E052AF"/>
    <w:rsid w:val="00E0587A"/>
    <w:rsid w:val="00E05F73"/>
    <w:rsid w:val="00E063A4"/>
    <w:rsid w:val="00E06916"/>
    <w:rsid w:val="00E074F9"/>
    <w:rsid w:val="00E0762C"/>
    <w:rsid w:val="00E10A86"/>
    <w:rsid w:val="00E1150D"/>
    <w:rsid w:val="00E115E7"/>
    <w:rsid w:val="00E129D6"/>
    <w:rsid w:val="00E143A0"/>
    <w:rsid w:val="00E14694"/>
    <w:rsid w:val="00E149CD"/>
    <w:rsid w:val="00E156F6"/>
    <w:rsid w:val="00E16782"/>
    <w:rsid w:val="00E17060"/>
    <w:rsid w:val="00E17E0D"/>
    <w:rsid w:val="00E21403"/>
    <w:rsid w:val="00E22504"/>
    <w:rsid w:val="00E23368"/>
    <w:rsid w:val="00E24BF3"/>
    <w:rsid w:val="00E26E5E"/>
    <w:rsid w:val="00E2737B"/>
    <w:rsid w:val="00E275DC"/>
    <w:rsid w:val="00E300CE"/>
    <w:rsid w:val="00E3114C"/>
    <w:rsid w:val="00E315B9"/>
    <w:rsid w:val="00E3175A"/>
    <w:rsid w:val="00E31869"/>
    <w:rsid w:val="00E3298A"/>
    <w:rsid w:val="00E33008"/>
    <w:rsid w:val="00E34703"/>
    <w:rsid w:val="00E353A2"/>
    <w:rsid w:val="00E36273"/>
    <w:rsid w:val="00E36901"/>
    <w:rsid w:val="00E37DD8"/>
    <w:rsid w:val="00E403BB"/>
    <w:rsid w:val="00E425F2"/>
    <w:rsid w:val="00E428A2"/>
    <w:rsid w:val="00E43BA8"/>
    <w:rsid w:val="00E450F8"/>
    <w:rsid w:val="00E4595A"/>
    <w:rsid w:val="00E476C1"/>
    <w:rsid w:val="00E51097"/>
    <w:rsid w:val="00E513E2"/>
    <w:rsid w:val="00E51B11"/>
    <w:rsid w:val="00E524A9"/>
    <w:rsid w:val="00E52D6B"/>
    <w:rsid w:val="00E54394"/>
    <w:rsid w:val="00E544CD"/>
    <w:rsid w:val="00E54F8F"/>
    <w:rsid w:val="00E553E6"/>
    <w:rsid w:val="00E564F3"/>
    <w:rsid w:val="00E568C1"/>
    <w:rsid w:val="00E574F4"/>
    <w:rsid w:val="00E6236F"/>
    <w:rsid w:val="00E625EF"/>
    <w:rsid w:val="00E651AD"/>
    <w:rsid w:val="00E65D47"/>
    <w:rsid w:val="00E664BF"/>
    <w:rsid w:val="00E71C03"/>
    <w:rsid w:val="00E71C18"/>
    <w:rsid w:val="00E7415B"/>
    <w:rsid w:val="00E75E78"/>
    <w:rsid w:val="00E76053"/>
    <w:rsid w:val="00E761DF"/>
    <w:rsid w:val="00E768F9"/>
    <w:rsid w:val="00E76DF1"/>
    <w:rsid w:val="00E77548"/>
    <w:rsid w:val="00E80ADE"/>
    <w:rsid w:val="00E81CB0"/>
    <w:rsid w:val="00E81CD4"/>
    <w:rsid w:val="00E82237"/>
    <w:rsid w:val="00E82337"/>
    <w:rsid w:val="00E82517"/>
    <w:rsid w:val="00E830CC"/>
    <w:rsid w:val="00E838DB"/>
    <w:rsid w:val="00E844F0"/>
    <w:rsid w:val="00E845EF"/>
    <w:rsid w:val="00E84FA9"/>
    <w:rsid w:val="00E85AD3"/>
    <w:rsid w:val="00E869FA"/>
    <w:rsid w:val="00E87F3C"/>
    <w:rsid w:val="00E903E4"/>
    <w:rsid w:val="00E93888"/>
    <w:rsid w:val="00E957BA"/>
    <w:rsid w:val="00E95934"/>
    <w:rsid w:val="00EA03D8"/>
    <w:rsid w:val="00EA0616"/>
    <w:rsid w:val="00EA0838"/>
    <w:rsid w:val="00EA0A4F"/>
    <w:rsid w:val="00EA0A78"/>
    <w:rsid w:val="00EA141E"/>
    <w:rsid w:val="00EA309F"/>
    <w:rsid w:val="00EA3788"/>
    <w:rsid w:val="00EA3A61"/>
    <w:rsid w:val="00EA47F2"/>
    <w:rsid w:val="00EA4CAF"/>
    <w:rsid w:val="00EA534C"/>
    <w:rsid w:val="00EA6046"/>
    <w:rsid w:val="00EB041C"/>
    <w:rsid w:val="00EB05B2"/>
    <w:rsid w:val="00EB06BC"/>
    <w:rsid w:val="00EB0733"/>
    <w:rsid w:val="00EB0C95"/>
    <w:rsid w:val="00EB1A9B"/>
    <w:rsid w:val="00EB1CFD"/>
    <w:rsid w:val="00EB3780"/>
    <w:rsid w:val="00EB37CE"/>
    <w:rsid w:val="00EB3C79"/>
    <w:rsid w:val="00EB4A9E"/>
    <w:rsid w:val="00EB4FF9"/>
    <w:rsid w:val="00EB556C"/>
    <w:rsid w:val="00EB55B1"/>
    <w:rsid w:val="00EB58A7"/>
    <w:rsid w:val="00EB5F3A"/>
    <w:rsid w:val="00EB75BC"/>
    <w:rsid w:val="00EB7C1A"/>
    <w:rsid w:val="00EB7ED9"/>
    <w:rsid w:val="00EC017F"/>
    <w:rsid w:val="00EC07F6"/>
    <w:rsid w:val="00EC16F5"/>
    <w:rsid w:val="00EC2D18"/>
    <w:rsid w:val="00EC4406"/>
    <w:rsid w:val="00EC4E01"/>
    <w:rsid w:val="00EC5AFC"/>
    <w:rsid w:val="00EC7D6A"/>
    <w:rsid w:val="00ED0B55"/>
    <w:rsid w:val="00ED0FF0"/>
    <w:rsid w:val="00ED1B8C"/>
    <w:rsid w:val="00ED1DCE"/>
    <w:rsid w:val="00ED23D9"/>
    <w:rsid w:val="00ED29D1"/>
    <w:rsid w:val="00ED3404"/>
    <w:rsid w:val="00ED3778"/>
    <w:rsid w:val="00ED4945"/>
    <w:rsid w:val="00ED4D2B"/>
    <w:rsid w:val="00ED630C"/>
    <w:rsid w:val="00ED7A41"/>
    <w:rsid w:val="00ED7C7E"/>
    <w:rsid w:val="00EE02D6"/>
    <w:rsid w:val="00EE06E8"/>
    <w:rsid w:val="00EE0B1A"/>
    <w:rsid w:val="00EE1350"/>
    <w:rsid w:val="00EE2598"/>
    <w:rsid w:val="00EE3056"/>
    <w:rsid w:val="00EE3578"/>
    <w:rsid w:val="00EE3BA4"/>
    <w:rsid w:val="00EE4CC8"/>
    <w:rsid w:val="00EE7A24"/>
    <w:rsid w:val="00EF05EB"/>
    <w:rsid w:val="00EF09CD"/>
    <w:rsid w:val="00EF0C62"/>
    <w:rsid w:val="00EF187F"/>
    <w:rsid w:val="00EF30DC"/>
    <w:rsid w:val="00EF4A4B"/>
    <w:rsid w:val="00EF4BAA"/>
    <w:rsid w:val="00EF5391"/>
    <w:rsid w:val="00EF58D6"/>
    <w:rsid w:val="00EF5BF6"/>
    <w:rsid w:val="00EF6518"/>
    <w:rsid w:val="00EF6581"/>
    <w:rsid w:val="00EF7198"/>
    <w:rsid w:val="00EF72D2"/>
    <w:rsid w:val="00F000FE"/>
    <w:rsid w:val="00F021C3"/>
    <w:rsid w:val="00F0256E"/>
    <w:rsid w:val="00F03580"/>
    <w:rsid w:val="00F03680"/>
    <w:rsid w:val="00F04A92"/>
    <w:rsid w:val="00F058D0"/>
    <w:rsid w:val="00F05E8A"/>
    <w:rsid w:val="00F0619F"/>
    <w:rsid w:val="00F066E3"/>
    <w:rsid w:val="00F07585"/>
    <w:rsid w:val="00F10D5A"/>
    <w:rsid w:val="00F1199A"/>
    <w:rsid w:val="00F1213E"/>
    <w:rsid w:val="00F13102"/>
    <w:rsid w:val="00F1383A"/>
    <w:rsid w:val="00F159FA"/>
    <w:rsid w:val="00F20D89"/>
    <w:rsid w:val="00F222D9"/>
    <w:rsid w:val="00F24E9F"/>
    <w:rsid w:val="00F266B9"/>
    <w:rsid w:val="00F266BD"/>
    <w:rsid w:val="00F26FC3"/>
    <w:rsid w:val="00F26FD1"/>
    <w:rsid w:val="00F310ED"/>
    <w:rsid w:val="00F31657"/>
    <w:rsid w:val="00F32685"/>
    <w:rsid w:val="00F3405A"/>
    <w:rsid w:val="00F368BD"/>
    <w:rsid w:val="00F37821"/>
    <w:rsid w:val="00F405FF"/>
    <w:rsid w:val="00F4132C"/>
    <w:rsid w:val="00F43F0A"/>
    <w:rsid w:val="00F4485F"/>
    <w:rsid w:val="00F45963"/>
    <w:rsid w:val="00F459B5"/>
    <w:rsid w:val="00F47067"/>
    <w:rsid w:val="00F516DC"/>
    <w:rsid w:val="00F518A8"/>
    <w:rsid w:val="00F52D01"/>
    <w:rsid w:val="00F5302A"/>
    <w:rsid w:val="00F53795"/>
    <w:rsid w:val="00F53DA4"/>
    <w:rsid w:val="00F552DE"/>
    <w:rsid w:val="00F557ED"/>
    <w:rsid w:val="00F561D9"/>
    <w:rsid w:val="00F56787"/>
    <w:rsid w:val="00F56B43"/>
    <w:rsid w:val="00F57041"/>
    <w:rsid w:val="00F623C3"/>
    <w:rsid w:val="00F63800"/>
    <w:rsid w:val="00F638C9"/>
    <w:rsid w:val="00F63EDE"/>
    <w:rsid w:val="00F649E9"/>
    <w:rsid w:val="00F6679E"/>
    <w:rsid w:val="00F66AFA"/>
    <w:rsid w:val="00F67359"/>
    <w:rsid w:val="00F674B3"/>
    <w:rsid w:val="00F67E76"/>
    <w:rsid w:val="00F70844"/>
    <w:rsid w:val="00F71D6B"/>
    <w:rsid w:val="00F72854"/>
    <w:rsid w:val="00F72862"/>
    <w:rsid w:val="00F72C53"/>
    <w:rsid w:val="00F73DEB"/>
    <w:rsid w:val="00F75B48"/>
    <w:rsid w:val="00F76021"/>
    <w:rsid w:val="00F76736"/>
    <w:rsid w:val="00F8050E"/>
    <w:rsid w:val="00F80B4B"/>
    <w:rsid w:val="00F80DAB"/>
    <w:rsid w:val="00F80F90"/>
    <w:rsid w:val="00F836C9"/>
    <w:rsid w:val="00F83E5F"/>
    <w:rsid w:val="00F84286"/>
    <w:rsid w:val="00F84BC6"/>
    <w:rsid w:val="00F84EAF"/>
    <w:rsid w:val="00F85A10"/>
    <w:rsid w:val="00F85A81"/>
    <w:rsid w:val="00F86457"/>
    <w:rsid w:val="00F87C75"/>
    <w:rsid w:val="00F90908"/>
    <w:rsid w:val="00F90A1B"/>
    <w:rsid w:val="00F90AED"/>
    <w:rsid w:val="00F92237"/>
    <w:rsid w:val="00FA0923"/>
    <w:rsid w:val="00FA0F9A"/>
    <w:rsid w:val="00FA1185"/>
    <w:rsid w:val="00FA3DF4"/>
    <w:rsid w:val="00FA529B"/>
    <w:rsid w:val="00FA6407"/>
    <w:rsid w:val="00FA7C06"/>
    <w:rsid w:val="00FA7D04"/>
    <w:rsid w:val="00FA7D70"/>
    <w:rsid w:val="00FB09AF"/>
    <w:rsid w:val="00FB0A56"/>
    <w:rsid w:val="00FB107F"/>
    <w:rsid w:val="00FB153E"/>
    <w:rsid w:val="00FB17E9"/>
    <w:rsid w:val="00FB2B42"/>
    <w:rsid w:val="00FB3BD4"/>
    <w:rsid w:val="00FB4142"/>
    <w:rsid w:val="00FB4A7E"/>
    <w:rsid w:val="00FB4D71"/>
    <w:rsid w:val="00FB52CE"/>
    <w:rsid w:val="00FB67A3"/>
    <w:rsid w:val="00FB7CF4"/>
    <w:rsid w:val="00FC000E"/>
    <w:rsid w:val="00FC2B60"/>
    <w:rsid w:val="00FC2F6B"/>
    <w:rsid w:val="00FC364E"/>
    <w:rsid w:val="00FC390E"/>
    <w:rsid w:val="00FC3DA1"/>
    <w:rsid w:val="00FC41C4"/>
    <w:rsid w:val="00FC4913"/>
    <w:rsid w:val="00FC5CBD"/>
    <w:rsid w:val="00FC7277"/>
    <w:rsid w:val="00FC74FE"/>
    <w:rsid w:val="00FC7538"/>
    <w:rsid w:val="00FC7859"/>
    <w:rsid w:val="00FD07F4"/>
    <w:rsid w:val="00FD17B9"/>
    <w:rsid w:val="00FD1DB3"/>
    <w:rsid w:val="00FD1EFB"/>
    <w:rsid w:val="00FD2323"/>
    <w:rsid w:val="00FD293B"/>
    <w:rsid w:val="00FD2AF4"/>
    <w:rsid w:val="00FD2FE2"/>
    <w:rsid w:val="00FD3081"/>
    <w:rsid w:val="00FD3BB8"/>
    <w:rsid w:val="00FD4381"/>
    <w:rsid w:val="00FD5DF3"/>
    <w:rsid w:val="00FD777C"/>
    <w:rsid w:val="00FD7A29"/>
    <w:rsid w:val="00FE1941"/>
    <w:rsid w:val="00FE1ACE"/>
    <w:rsid w:val="00FE1F65"/>
    <w:rsid w:val="00FE20E9"/>
    <w:rsid w:val="00FE2B55"/>
    <w:rsid w:val="00FE5FA1"/>
    <w:rsid w:val="00FE7336"/>
    <w:rsid w:val="00FE796E"/>
    <w:rsid w:val="00FE799F"/>
    <w:rsid w:val="00FF100A"/>
    <w:rsid w:val="00FF3A40"/>
    <w:rsid w:val="00FF449C"/>
    <w:rsid w:val="00FF4511"/>
    <w:rsid w:val="00FF5F8A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79E048"/>
  <w15:docId w15:val="{EAD5A931-61C7-47EC-91CB-03D665B9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51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10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D12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DD28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5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58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28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01801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D32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4610F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4610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C915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C9156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6">
    <w:name w:val="Grid Table 1 Light Accent 6"/>
    <w:basedOn w:val="TableNormal"/>
    <w:uiPriority w:val="46"/>
    <w:rsid w:val="00C9156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74A0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812EB-E87C-4BAB-96B4-AB15B0E5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METROPOLITAN LYNCHBURG MOORE COUNTY</vt:lpstr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METROPOLITAN LYNCHBURG MOORE COUNTY</dc:title>
  <dc:subject/>
  <dc:creator>Metro Moore County Utility</dc:creator>
  <cp:keywords/>
  <dc:description/>
  <cp:lastModifiedBy>Brooke Fanning</cp:lastModifiedBy>
  <cp:revision>90</cp:revision>
  <cp:lastPrinted>2022-10-12T15:29:00Z</cp:lastPrinted>
  <dcterms:created xsi:type="dcterms:W3CDTF">2022-10-12T13:24:00Z</dcterms:created>
  <dcterms:modified xsi:type="dcterms:W3CDTF">2022-10-21T14:04:00Z</dcterms:modified>
</cp:coreProperties>
</file>