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BF" w:rsidRDefault="00391DBF" w:rsidP="00424DDA">
      <w:pPr>
        <w:jc w:val="center"/>
        <w:outlineLvl w:val="0"/>
      </w:pPr>
    </w:p>
    <w:p w:rsidR="005308B6" w:rsidRPr="00A32995" w:rsidRDefault="005308B6" w:rsidP="00424DDA">
      <w:pPr>
        <w:jc w:val="center"/>
        <w:outlineLvl w:val="0"/>
        <w:rPr>
          <w:sz w:val="21"/>
          <w:szCs w:val="21"/>
        </w:rPr>
      </w:pPr>
      <w:r w:rsidRPr="00A32995">
        <w:rPr>
          <w:sz w:val="21"/>
          <w:szCs w:val="21"/>
        </w:rPr>
        <w:t>METROPOLITAN LYNCHBURG MOORE COUNTY</w:t>
      </w:r>
    </w:p>
    <w:p w:rsidR="00697678" w:rsidRPr="00A32995" w:rsidRDefault="005308B6" w:rsidP="00424DDA">
      <w:pPr>
        <w:jc w:val="center"/>
        <w:outlineLvl w:val="0"/>
        <w:rPr>
          <w:sz w:val="21"/>
          <w:szCs w:val="21"/>
        </w:rPr>
      </w:pPr>
      <w:r w:rsidRPr="00A32995">
        <w:rPr>
          <w:sz w:val="21"/>
          <w:szCs w:val="21"/>
        </w:rPr>
        <w:t>UTILITY DEPARTMENT</w:t>
      </w:r>
    </w:p>
    <w:p w:rsidR="00237DB9" w:rsidRPr="00A32995" w:rsidRDefault="000D170F" w:rsidP="00424DDA">
      <w:pPr>
        <w:jc w:val="center"/>
        <w:outlineLvl w:val="0"/>
        <w:rPr>
          <w:sz w:val="21"/>
          <w:szCs w:val="21"/>
        </w:rPr>
      </w:pPr>
      <w:r w:rsidRPr="00A32995">
        <w:rPr>
          <w:sz w:val="21"/>
          <w:szCs w:val="21"/>
        </w:rPr>
        <w:t>BOARD MEETING</w:t>
      </w:r>
    </w:p>
    <w:p w:rsidR="000011A7" w:rsidRPr="00A32995" w:rsidRDefault="00932D34" w:rsidP="00167E2F">
      <w:pPr>
        <w:jc w:val="center"/>
        <w:rPr>
          <w:sz w:val="21"/>
          <w:szCs w:val="21"/>
        </w:rPr>
      </w:pPr>
      <w:r>
        <w:rPr>
          <w:sz w:val="21"/>
          <w:szCs w:val="21"/>
        </w:rPr>
        <w:t>March 10</w:t>
      </w:r>
      <w:r w:rsidR="003240FD">
        <w:rPr>
          <w:sz w:val="21"/>
          <w:szCs w:val="21"/>
        </w:rPr>
        <w:t>, 2020</w:t>
      </w:r>
    </w:p>
    <w:p w:rsidR="007D4D8C" w:rsidRPr="00A32995" w:rsidRDefault="007D4D8C" w:rsidP="007D4D8C">
      <w:pPr>
        <w:jc w:val="both"/>
        <w:rPr>
          <w:sz w:val="21"/>
          <w:szCs w:val="21"/>
        </w:rPr>
      </w:pPr>
    </w:p>
    <w:p w:rsidR="00012509" w:rsidRPr="00A32995" w:rsidRDefault="00012509" w:rsidP="00012509">
      <w:pPr>
        <w:jc w:val="both"/>
        <w:rPr>
          <w:sz w:val="21"/>
          <w:szCs w:val="21"/>
        </w:rPr>
      </w:pPr>
      <w:r w:rsidRPr="00A32995">
        <w:rPr>
          <w:sz w:val="21"/>
          <w:szCs w:val="21"/>
        </w:rPr>
        <w:t>The Metro Utility Board meeting scheduled for</w:t>
      </w:r>
      <w:r>
        <w:rPr>
          <w:sz w:val="21"/>
          <w:szCs w:val="21"/>
        </w:rPr>
        <w:t xml:space="preserve"> </w:t>
      </w:r>
      <w:r w:rsidR="00932D34">
        <w:rPr>
          <w:sz w:val="21"/>
          <w:szCs w:val="21"/>
        </w:rPr>
        <w:t>March 10</w:t>
      </w:r>
      <w:r>
        <w:rPr>
          <w:sz w:val="21"/>
          <w:szCs w:val="21"/>
        </w:rPr>
        <w:t>, 2020</w:t>
      </w:r>
      <w:r w:rsidR="00C56EBF">
        <w:rPr>
          <w:sz w:val="21"/>
          <w:szCs w:val="21"/>
        </w:rPr>
        <w:t xml:space="preserve"> at 6:05</w:t>
      </w:r>
      <w:r w:rsidRPr="00A32995">
        <w:rPr>
          <w:sz w:val="21"/>
          <w:szCs w:val="21"/>
        </w:rPr>
        <w:t xml:space="preserve"> P.M. was called to order by </w:t>
      </w:r>
      <w:r w:rsidR="007863DB">
        <w:rPr>
          <w:sz w:val="21"/>
          <w:szCs w:val="21"/>
        </w:rPr>
        <w:t>Keith Moses</w:t>
      </w:r>
      <w:r w:rsidRPr="00A32995">
        <w:rPr>
          <w:sz w:val="21"/>
          <w:szCs w:val="21"/>
        </w:rPr>
        <w:t>,</w:t>
      </w:r>
      <w:r>
        <w:rPr>
          <w:sz w:val="21"/>
          <w:szCs w:val="21"/>
        </w:rPr>
        <w:t xml:space="preserve"> </w:t>
      </w:r>
      <w:r w:rsidR="007863DB">
        <w:rPr>
          <w:sz w:val="21"/>
          <w:szCs w:val="21"/>
        </w:rPr>
        <w:t>Vice-</w:t>
      </w:r>
      <w:r w:rsidRPr="00A32995">
        <w:rPr>
          <w:sz w:val="21"/>
          <w:szCs w:val="21"/>
        </w:rPr>
        <w:t>Chairperson. Members present were:</w:t>
      </w:r>
      <w:r>
        <w:rPr>
          <w:sz w:val="21"/>
          <w:szCs w:val="21"/>
        </w:rPr>
        <w:t xml:space="preserve"> </w:t>
      </w:r>
      <w:r w:rsidR="007863DB">
        <w:rPr>
          <w:sz w:val="21"/>
          <w:szCs w:val="21"/>
        </w:rPr>
        <w:t>Sunny Rae Moorehead,</w:t>
      </w:r>
      <w:r w:rsidRPr="00A32995">
        <w:rPr>
          <w:sz w:val="21"/>
          <w:szCs w:val="21"/>
        </w:rPr>
        <w:t xml:space="preserve"> Keith Moses,</w:t>
      </w:r>
      <w:r>
        <w:rPr>
          <w:sz w:val="21"/>
          <w:szCs w:val="21"/>
        </w:rPr>
        <w:t xml:space="preserve"> </w:t>
      </w:r>
      <w:r w:rsidR="00C56EBF">
        <w:rPr>
          <w:sz w:val="21"/>
          <w:szCs w:val="21"/>
        </w:rPr>
        <w:t xml:space="preserve">Mayor Bonnie Lewis, </w:t>
      </w:r>
      <w:r w:rsidRPr="00A32995">
        <w:rPr>
          <w:sz w:val="21"/>
          <w:szCs w:val="21"/>
        </w:rPr>
        <w:t>Brooke Fanning and Russell Sells.</w:t>
      </w:r>
    </w:p>
    <w:p w:rsidR="00012509" w:rsidRPr="00A32995" w:rsidRDefault="00012509" w:rsidP="00012509">
      <w:pPr>
        <w:jc w:val="both"/>
        <w:rPr>
          <w:sz w:val="21"/>
          <w:szCs w:val="21"/>
        </w:rPr>
      </w:pPr>
    </w:p>
    <w:p w:rsidR="00012509" w:rsidRDefault="00012509" w:rsidP="00012509">
      <w:pPr>
        <w:jc w:val="both"/>
        <w:rPr>
          <w:sz w:val="21"/>
          <w:szCs w:val="21"/>
        </w:rPr>
      </w:pPr>
      <w:r w:rsidRPr="00A32995">
        <w:rPr>
          <w:sz w:val="21"/>
          <w:szCs w:val="21"/>
        </w:rPr>
        <w:t xml:space="preserve">Motion was made by </w:t>
      </w:r>
      <w:r w:rsidR="00F4450E">
        <w:rPr>
          <w:sz w:val="21"/>
          <w:szCs w:val="21"/>
        </w:rPr>
        <w:t>Sunny Rae Moorehead</w:t>
      </w:r>
      <w:r w:rsidRPr="00A32995">
        <w:rPr>
          <w:sz w:val="21"/>
          <w:szCs w:val="21"/>
        </w:rPr>
        <w:t xml:space="preserve"> and seconded by </w:t>
      </w:r>
      <w:r w:rsidR="00F4450E">
        <w:rPr>
          <w:sz w:val="21"/>
          <w:szCs w:val="21"/>
        </w:rPr>
        <w:t>Mayor Bonnie Lewis</w:t>
      </w:r>
      <w:r w:rsidRPr="00A32995">
        <w:rPr>
          <w:sz w:val="21"/>
          <w:szCs w:val="21"/>
        </w:rPr>
        <w:t xml:space="preserve"> to approve the minutes of the </w:t>
      </w:r>
      <w:r w:rsidR="00932D34">
        <w:rPr>
          <w:sz w:val="21"/>
          <w:szCs w:val="21"/>
        </w:rPr>
        <w:t>February 11</w:t>
      </w:r>
      <w:r w:rsidR="005324E6">
        <w:rPr>
          <w:sz w:val="21"/>
          <w:szCs w:val="21"/>
        </w:rPr>
        <w:t>, 2020</w:t>
      </w:r>
      <w:r w:rsidRPr="00A32995">
        <w:rPr>
          <w:sz w:val="21"/>
          <w:szCs w:val="21"/>
        </w:rPr>
        <w:t xml:space="preserve"> meeting.  Motion carried </w:t>
      </w:r>
      <w:r w:rsidR="00F4450E">
        <w:rPr>
          <w:sz w:val="21"/>
          <w:szCs w:val="21"/>
        </w:rPr>
        <w:t>3</w:t>
      </w:r>
      <w:r w:rsidRPr="00A32995">
        <w:rPr>
          <w:sz w:val="21"/>
          <w:szCs w:val="21"/>
        </w:rPr>
        <w:t>-0.</w:t>
      </w:r>
      <w:r w:rsidR="00A56904">
        <w:rPr>
          <w:sz w:val="21"/>
          <w:szCs w:val="21"/>
        </w:rPr>
        <w:t xml:space="preserve"> </w:t>
      </w:r>
    </w:p>
    <w:p w:rsidR="0067124D" w:rsidRDefault="0067124D" w:rsidP="00012509">
      <w:pPr>
        <w:jc w:val="both"/>
        <w:rPr>
          <w:sz w:val="21"/>
          <w:szCs w:val="21"/>
        </w:rPr>
      </w:pPr>
    </w:p>
    <w:p w:rsidR="0067124D" w:rsidRDefault="0067124D" w:rsidP="00012509">
      <w:pPr>
        <w:jc w:val="both"/>
        <w:rPr>
          <w:sz w:val="21"/>
          <w:szCs w:val="21"/>
        </w:rPr>
      </w:pPr>
      <w:r>
        <w:rPr>
          <w:sz w:val="21"/>
          <w:szCs w:val="21"/>
        </w:rPr>
        <w:t>Mayor Bonnie Lewis announced to the board that Shawn Adams had resigned from the Utility Board due to personal reasons</w:t>
      </w:r>
      <w:r w:rsidR="0067366A">
        <w:rPr>
          <w:sz w:val="21"/>
          <w:szCs w:val="21"/>
        </w:rPr>
        <w:t xml:space="preserve"> and she accepted</w:t>
      </w:r>
      <w:r>
        <w:rPr>
          <w:sz w:val="21"/>
          <w:szCs w:val="21"/>
        </w:rPr>
        <w:t>. She further explained that she was actively searching for at least one new member possibly two.  She is currently researching her options.</w:t>
      </w:r>
      <w:r w:rsidR="00E310D1">
        <w:rPr>
          <w:sz w:val="21"/>
          <w:szCs w:val="21"/>
        </w:rPr>
        <w:t xml:space="preserve"> She is hopeful that she will have the vacancy(s) filled by April.</w:t>
      </w:r>
    </w:p>
    <w:p w:rsidR="005324E6" w:rsidRPr="00A32995" w:rsidRDefault="005324E6" w:rsidP="00012509">
      <w:pPr>
        <w:jc w:val="both"/>
        <w:rPr>
          <w:sz w:val="21"/>
          <w:szCs w:val="21"/>
        </w:rPr>
      </w:pPr>
    </w:p>
    <w:p w:rsidR="00012509" w:rsidRDefault="00012509" w:rsidP="00012509">
      <w:pPr>
        <w:rPr>
          <w:sz w:val="21"/>
          <w:szCs w:val="21"/>
        </w:rPr>
      </w:pPr>
      <w:r w:rsidRPr="00A32995">
        <w:rPr>
          <w:sz w:val="21"/>
          <w:szCs w:val="21"/>
        </w:rPr>
        <w:t xml:space="preserve">Visitors: </w:t>
      </w:r>
      <w:r w:rsidR="0067366A">
        <w:rPr>
          <w:sz w:val="21"/>
          <w:szCs w:val="21"/>
        </w:rPr>
        <w:t xml:space="preserve">Travis Wilson, S&amp;ME, Inc., </w:t>
      </w:r>
      <w:r w:rsidR="005E6CE0">
        <w:rPr>
          <w:sz w:val="21"/>
          <w:szCs w:val="21"/>
        </w:rPr>
        <w:t>Ronnie Cunningham, and Heath Ferrell</w:t>
      </w:r>
    </w:p>
    <w:p w:rsidR="00995BCB" w:rsidRDefault="00995BCB" w:rsidP="00012509">
      <w:pPr>
        <w:rPr>
          <w:sz w:val="21"/>
          <w:szCs w:val="21"/>
        </w:rPr>
      </w:pPr>
    </w:p>
    <w:p w:rsidR="00981C04" w:rsidRDefault="00981C04" w:rsidP="00012509">
      <w:pPr>
        <w:rPr>
          <w:sz w:val="21"/>
          <w:szCs w:val="21"/>
        </w:rPr>
      </w:pPr>
      <w:r>
        <w:rPr>
          <w:sz w:val="21"/>
          <w:szCs w:val="21"/>
        </w:rPr>
        <w:t xml:space="preserve">Engineers’ Report – Travis Wilson with S&amp;ME, Inc. presented the board with an update of progress on the flow monitoring of the sewer lines and </w:t>
      </w:r>
      <w:proofErr w:type="spellStart"/>
      <w:r>
        <w:rPr>
          <w:sz w:val="21"/>
          <w:szCs w:val="21"/>
        </w:rPr>
        <w:t>i</w:t>
      </w:r>
      <w:proofErr w:type="spellEnd"/>
      <w:r>
        <w:rPr>
          <w:sz w:val="21"/>
          <w:szCs w:val="21"/>
        </w:rPr>
        <w:t xml:space="preserve">/I.  After reviewing the data presented he answered </w:t>
      </w:r>
      <w:r w:rsidR="000A3C4D">
        <w:rPr>
          <w:sz w:val="21"/>
          <w:szCs w:val="21"/>
        </w:rPr>
        <w:t>questions from the board members.  After the presentation Russell Sells requested permission to pursue SRFL funding.  A motion was made by Sunny Rae Moorehead and seconded by Keith Moses to allow the utility to pursue funding from SRFL for sewer system repairs. Motion carried 3-0.</w:t>
      </w:r>
    </w:p>
    <w:p w:rsidR="000A3C4D" w:rsidRDefault="000A3C4D" w:rsidP="00012509">
      <w:pPr>
        <w:rPr>
          <w:sz w:val="21"/>
          <w:szCs w:val="21"/>
        </w:rPr>
      </w:pPr>
    </w:p>
    <w:p w:rsidR="000A3C4D" w:rsidRDefault="000A3C4D" w:rsidP="00012509">
      <w:pPr>
        <w:rPr>
          <w:sz w:val="21"/>
          <w:szCs w:val="21"/>
        </w:rPr>
      </w:pPr>
      <w:r>
        <w:rPr>
          <w:sz w:val="21"/>
          <w:szCs w:val="21"/>
        </w:rPr>
        <w:t>Returned Check/Draft Policy – Brooke Fanning presented the board with a new Returned Check/Draft Policy.  After a brief discussion and further instructions to include a copy of the policy with all customer correspondence regarding returned checks and drafts a motion was made by Mayor Bonnie Lewis and seconded by Keith Moses to adopt the policy as written.  Motion passed 3-0.</w:t>
      </w:r>
    </w:p>
    <w:p w:rsidR="000A3C4D" w:rsidRDefault="000A3C4D" w:rsidP="00012509">
      <w:pPr>
        <w:rPr>
          <w:sz w:val="21"/>
          <w:szCs w:val="21"/>
        </w:rPr>
      </w:pPr>
    </w:p>
    <w:p w:rsidR="000A3C4D" w:rsidRDefault="000A3C4D" w:rsidP="00012509">
      <w:pPr>
        <w:rPr>
          <w:sz w:val="21"/>
          <w:szCs w:val="21"/>
        </w:rPr>
      </w:pPr>
      <w:r>
        <w:rPr>
          <w:sz w:val="21"/>
          <w:szCs w:val="21"/>
        </w:rPr>
        <w:t>Public Records Policy – Brooke Fanning introduced a copy of the Public Records Policy.  After a review and discussion the board agreed to table the discussion of the policy until Brooke Fanning could speak with other county officials regarding the language in their Public Records Policy. Item will be re-introduced at the April meeting.</w:t>
      </w:r>
    </w:p>
    <w:p w:rsidR="0017398E" w:rsidRDefault="0017398E" w:rsidP="00012509">
      <w:pPr>
        <w:rPr>
          <w:sz w:val="21"/>
          <w:szCs w:val="21"/>
        </w:rPr>
      </w:pPr>
    </w:p>
    <w:p w:rsidR="0017398E" w:rsidRDefault="0017398E" w:rsidP="00012509">
      <w:pPr>
        <w:rPr>
          <w:sz w:val="21"/>
          <w:szCs w:val="21"/>
        </w:rPr>
      </w:pPr>
      <w:r>
        <w:rPr>
          <w:sz w:val="21"/>
          <w:szCs w:val="21"/>
        </w:rPr>
        <w:t>Employee Handbook – Brooke Fanning re-introduced a copy of the Employee Handbook.  After a discussion of items in the handbook a motion was made by Keith Moses and seconded by Mayor Bonnie Lewis to forward this copy to the attorney for review and request legal opinion.  Motion passed 3-0.</w:t>
      </w:r>
    </w:p>
    <w:p w:rsidR="00D2449B" w:rsidRDefault="00D2449B" w:rsidP="00012509">
      <w:pPr>
        <w:rPr>
          <w:sz w:val="21"/>
          <w:szCs w:val="21"/>
        </w:rPr>
      </w:pPr>
    </w:p>
    <w:p w:rsidR="006507F9" w:rsidRDefault="006507F9" w:rsidP="00012509">
      <w:pPr>
        <w:rPr>
          <w:sz w:val="21"/>
          <w:szCs w:val="21"/>
        </w:rPr>
      </w:pPr>
      <w:r>
        <w:rPr>
          <w:sz w:val="21"/>
          <w:szCs w:val="21"/>
        </w:rPr>
        <w:t>Budget Calendar – Brooke Fanning presented a Budget Calendar Policy to the board and asked that they accept it as presented.  After a brief discussion a motion was made by Keith Moses and seconded by Sunny Rae Moorehead to accept the Budget Calendar as presented. Motion passed 3-0.</w:t>
      </w:r>
    </w:p>
    <w:p w:rsidR="006507F9" w:rsidRDefault="006507F9" w:rsidP="00012509">
      <w:pPr>
        <w:rPr>
          <w:sz w:val="21"/>
          <w:szCs w:val="21"/>
        </w:rPr>
      </w:pPr>
    </w:p>
    <w:p w:rsidR="00D2449B" w:rsidRDefault="00D2449B" w:rsidP="00012509">
      <w:pPr>
        <w:rPr>
          <w:sz w:val="21"/>
          <w:szCs w:val="21"/>
        </w:rPr>
      </w:pPr>
      <w:r>
        <w:rPr>
          <w:sz w:val="21"/>
          <w:szCs w:val="21"/>
        </w:rPr>
        <w:t xml:space="preserve">2019-2020 Budget Revisions </w:t>
      </w:r>
      <w:r w:rsidR="00AF157C">
        <w:rPr>
          <w:sz w:val="21"/>
          <w:szCs w:val="21"/>
        </w:rPr>
        <w:t>–</w:t>
      </w:r>
      <w:r>
        <w:rPr>
          <w:sz w:val="21"/>
          <w:szCs w:val="21"/>
        </w:rPr>
        <w:t xml:space="preserve"> </w:t>
      </w:r>
      <w:r w:rsidR="00AF157C">
        <w:rPr>
          <w:sz w:val="21"/>
          <w:szCs w:val="21"/>
        </w:rPr>
        <w:t>The following budget revisions were recommended by Russell Sells.  A motion was made by Keith Moses and seconded by Mayor Bonnie Lewis to accept the budget amendments as presented.</w:t>
      </w:r>
      <w:r w:rsidR="00817774">
        <w:rPr>
          <w:sz w:val="21"/>
          <w:szCs w:val="21"/>
        </w:rPr>
        <w:t xml:space="preserve"> Budget revisions passed 2-1 with</w:t>
      </w:r>
      <w:r w:rsidR="00CC5C18">
        <w:rPr>
          <w:sz w:val="21"/>
          <w:szCs w:val="21"/>
        </w:rPr>
        <w:t xml:space="preserve"> Sunny Rae Moorehead voting</w:t>
      </w:r>
      <w:r w:rsidR="00817774">
        <w:rPr>
          <w:sz w:val="21"/>
          <w:szCs w:val="21"/>
        </w:rPr>
        <w:t xml:space="preserve"> -- Nay.</w:t>
      </w:r>
    </w:p>
    <w:p w:rsidR="006507F9" w:rsidRDefault="006507F9" w:rsidP="00012509">
      <w:pPr>
        <w:rPr>
          <w:sz w:val="21"/>
          <w:szCs w:val="21"/>
        </w:rPr>
      </w:pPr>
    </w:p>
    <w:tbl>
      <w:tblPr>
        <w:tblStyle w:val="TableGrid"/>
        <w:tblW w:w="0" w:type="auto"/>
        <w:tblLook w:val="04A0" w:firstRow="1" w:lastRow="0" w:firstColumn="1" w:lastColumn="0" w:noHBand="0" w:noVBand="1"/>
      </w:tblPr>
      <w:tblGrid>
        <w:gridCol w:w="2876"/>
        <w:gridCol w:w="2877"/>
        <w:gridCol w:w="2877"/>
      </w:tblGrid>
      <w:tr w:rsidR="006507F9" w:rsidTr="006507F9">
        <w:tc>
          <w:tcPr>
            <w:tcW w:w="2876" w:type="dxa"/>
          </w:tcPr>
          <w:p w:rsidR="006507F9" w:rsidRDefault="006507F9" w:rsidP="00012509">
            <w:pPr>
              <w:rPr>
                <w:sz w:val="21"/>
                <w:szCs w:val="21"/>
              </w:rPr>
            </w:pPr>
            <w:r>
              <w:rPr>
                <w:sz w:val="21"/>
                <w:szCs w:val="21"/>
              </w:rPr>
              <w:t>GL#</w:t>
            </w:r>
          </w:p>
        </w:tc>
        <w:tc>
          <w:tcPr>
            <w:tcW w:w="2877" w:type="dxa"/>
          </w:tcPr>
          <w:p w:rsidR="006507F9" w:rsidRDefault="006507F9" w:rsidP="00012509">
            <w:pPr>
              <w:rPr>
                <w:sz w:val="21"/>
                <w:szCs w:val="21"/>
              </w:rPr>
            </w:pPr>
            <w:r>
              <w:rPr>
                <w:sz w:val="21"/>
                <w:szCs w:val="21"/>
              </w:rPr>
              <w:t>Description</w:t>
            </w:r>
          </w:p>
        </w:tc>
        <w:tc>
          <w:tcPr>
            <w:tcW w:w="2877" w:type="dxa"/>
          </w:tcPr>
          <w:p w:rsidR="006507F9" w:rsidRDefault="006507F9" w:rsidP="00012509">
            <w:pPr>
              <w:rPr>
                <w:sz w:val="21"/>
                <w:szCs w:val="21"/>
              </w:rPr>
            </w:pPr>
            <w:r>
              <w:rPr>
                <w:sz w:val="21"/>
                <w:szCs w:val="21"/>
              </w:rPr>
              <w:t>Full Budgeted Amount</w:t>
            </w:r>
          </w:p>
        </w:tc>
      </w:tr>
      <w:tr w:rsidR="006507F9" w:rsidTr="006507F9">
        <w:tc>
          <w:tcPr>
            <w:tcW w:w="2876" w:type="dxa"/>
          </w:tcPr>
          <w:p w:rsidR="006507F9" w:rsidRDefault="006507F9" w:rsidP="00012509">
            <w:pPr>
              <w:rPr>
                <w:sz w:val="21"/>
                <w:szCs w:val="21"/>
              </w:rPr>
            </w:pPr>
            <w:r>
              <w:rPr>
                <w:sz w:val="21"/>
                <w:szCs w:val="21"/>
              </w:rPr>
              <w:t>52200-100</w:t>
            </w:r>
          </w:p>
        </w:tc>
        <w:tc>
          <w:tcPr>
            <w:tcW w:w="2877" w:type="dxa"/>
          </w:tcPr>
          <w:p w:rsidR="006507F9" w:rsidRDefault="006507F9" w:rsidP="00012509">
            <w:pPr>
              <w:rPr>
                <w:sz w:val="21"/>
                <w:szCs w:val="21"/>
              </w:rPr>
            </w:pPr>
            <w:r>
              <w:rPr>
                <w:sz w:val="21"/>
                <w:szCs w:val="21"/>
              </w:rPr>
              <w:t>General Services</w:t>
            </w:r>
          </w:p>
        </w:tc>
        <w:tc>
          <w:tcPr>
            <w:tcW w:w="2877" w:type="dxa"/>
          </w:tcPr>
          <w:p w:rsidR="006507F9" w:rsidRDefault="006507F9" w:rsidP="00012509">
            <w:pPr>
              <w:rPr>
                <w:sz w:val="21"/>
                <w:szCs w:val="21"/>
              </w:rPr>
            </w:pPr>
            <w:r>
              <w:rPr>
                <w:sz w:val="21"/>
                <w:szCs w:val="21"/>
              </w:rPr>
              <w:t>11,000.00</w:t>
            </w:r>
          </w:p>
        </w:tc>
      </w:tr>
      <w:tr w:rsidR="006507F9" w:rsidTr="006507F9">
        <w:tc>
          <w:tcPr>
            <w:tcW w:w="2876" w:type="dxa"/>
          </w:tcPr>
          <w:p w:rsidR="006507F9" w:rsidRDefault="006507F9" w:rsidP="00012509">
            <w:pPr>
              <w:rPr>
                <w:sz w:val="21"/>
                <w:szCs w:val="21"/>
              </w:rPr>
            </w:pPr>
            <w:r>
              <w:rPr>
                <w:sz w:val="21"/>
                <w:szCs w:val="21"/>
              </w:rPr>
              <w:t>53110-100</w:t>
            </w:r>
          </w:p>
        </w:tc>
        <w:tc>
          <w:tcPr>
            <w:tcW w:w="2877" w:type="dxa"/>
          </w:tcPr>
          <w:p w:rsidR="006507F9" w:rsidRDefault="006507F9" w:rsidP="00012509">
            <w:pPr>
              <w:rPr>
                <w:sz w:val="21"/>
                <w:szCs w:val="21"/>
              </w:rPr>
            </w:pPr>
            <w:r>
              <w:rPr>
                <w:sz w:val="21"/>
                <w:szCs w:val="21"/>
              </w:rPr>
              <w:t>Technical Support</w:t>
            </w:r>
          </w:p>
        </w:tc>
        <w:tc>
          <w:tcPr>
            <w:tcW w:w="2877" w:type="dxa"/>
          </w:tcPr>
          <w:p w:rsidR="006507F9" w:rsidRDefault="006507F9" w:rsidP="00012509">
            <w:pPr>
              <w:rPr>
                <w:sz w:val="21"/>
                <w:szCs w:val="21"/>
              </w:rPr>
            </w:pPr>
            <w:r>
              <w:rPr>
                <w:sz w:val="21"/>
                <w:szCs w:val="21"/>
              </w:rPr>
              <w:t>15,500.00</w:t>
            </w:r>
          </w:p>
        </w:tc>
      </w:tr>
      <w:tr w:rsidR="006507F9" w:rsidTr="006507F9">
        <w:tc>
          <w:tcPr>
            <w:tcW w:w="2876" w:type="dxa"/>
          </w:tcPr>
          <w:p w:rsidR="006507F9" w:rsidRDefault="006507F9" w:rsidP="00012509">
            <w:pPr>
              <w:rPr>
                <w:sz w:val="21"/>
                <w:szCs w:val="21"/>
              </w:rPr>
            </w:pPr>
            <w:r>
              <w:rPr>
                <w:sz w:val="21"/>
                <w:szCs w:val="21"/>
              </w:rPr>
              <w:t>53160-100</w:t>
            </w:r>
          </w:p>
        </w:tc>
        <w:tc>
          <w:tcPr>
            <w:tcW w:w="2877" w:type="dxa"/>
          </w:tcPr>
          <w:p w:rsidR="006507F9" w:rsidRDefault="006507F9" w:rsidP="00012509">
            <w:pPr>
              <w:rPr>
                <w:sz w:val="21"/>
                <w:szCs w:val="21"/>
              </w:rPr>
            </w:pPr>
            <w:r>
              <w:rPr>
                <w:sz w:val="21"/>
                <w:szCs w:val="21"/>
              </w:rPr>
              <w:t>Education</w:t>
            </w:r>
          </w:p>
        </w:tc>
        <w:tc>
          <w:tcPr>
            <w:tcW w:w="2877" w:type="dxa"/>
          </w:tcPr>
          <w:p w:rsidR="006507F9" w:rsidRDefault="006507F9" w:rsidP="00012509">
            <w:pPr>
              <w:rPr>
                <w:sz w:val="21"/>
                <w:szCs w:val="21"/>
              </w:rPr>
            </w:pPr>
            <w:r>
              <w:rPr>
                <w:sz w:val="21"/>
                <w:szCs w:val="21"/>
              </w:rPr>
              <w:t>4,000.00</w:t>
            </w:r>
          </w:p>
        </w:tc>
      </w:tr>
      <w:tr w:rsidR="006507F9" w:rsidTr="006507F9">
        <w:tc>
          <w:tcPr>
            <w:tcW w:w="2876" w:type="dxa"/>
          </w:tcPr>
          <w:p w:rsidR="006507F9" w:rsidRDefault="00294298" w:rsidP="00012509">
            <w:pPr>
              <w:rPr>
                <w:sz w:val="21"/>
                <w:szCs w:val="21"/>
              </w:rPr>
            </w:pPr>
            <w:r>
              <w:rPr>
                <w:sz w:val="21"/>
                <w:szCs w:val="21"/>
              </w:rPr>
              <w:lastRenderedPageBreak/>
              <w:t>53490-100</w:t>
            </w:r>
          </w:p>
        </w:tc>
        <w:tc>
          <w:tcPr>
            <w:tcW w:w="2877" w:type="dxa"/>
          </w:tcPr>
          <w:p w:rsidR="006507F9" w:rsidRDefault="00294298" w:rsidP="00012509">
            <w:pPr>
              <w:rPr>
                <w:sz w:val="21"/>
                <w:szCs w:val="21"/>
              </w:rPr>
            </w:pPr>
            <w:r>
              <w:rPr>
                <w:sz w:val="21"/>
                <w:szCs w:val="21"/>
              </w:rPr>
              <w:t>Depreciation</w:t>
            </w:r>
          </w:p>
        </w:tc>
        <w:tc>
          <w:tcPr>
            <w:tcW w:w="2877" w:type="dxa"/>
          </w:tcPr>
          <w:p w:rsidR="006507F9" w:rsidRDefault="007D0F9C" w:rsidP="00012509">
            <w:pPr>
              <w:rPr>
                <w:sz w:val="21"/>
                <w:szCs w:val="21"/>
              </w:rPr>
            </w:pPr>
            <w:r>
              <w:rPr>
                <w:sz w:val="21"/>
                <w:szCs w:val="21"/>
              </w:rPr>
              <w:t>15,000.00</w:t>
            </w:r>
          </w:p>
        </w:tc>
      </w:tr>
      <w:tr w:rsidR="006507F9" w:rsidTr="006507F9">
        <w:tc>
          <w:tcPr>
            <w:tcW w:w="2876" w:type="dxa"/>
          </w:tcPr>
          <w:p w:rsidR="006507F9" w:rsidRDefault="007D0F9C" w:rsidP="00012509">
            <w:pPr>
              <w:rPr>
                <w:sz w:val="21"/>
                <w:szCs w:val="21"/>
              </w:rPr>
            </w:pPr>
            <w:r>
              <w:rPr>
                <w:sz w:val="21"/>
                <w:szCs w:val="21"/>
              </w:rPr>
              <w:t>53760-100</w:t>
            </w:r>
          </w:p>
        </w:tc>
        <w:tc>
          <w:tcPr>
            <w:tcW w:w="2877" w:type="dxa"/>
          </w:tcPr>
          <w:p w:rsidR="006507F9" w:rsidRDefault="007D0F9C" w:rsidP="00012509">
            <w:pPr>
              <w:rPr>
                <w:sz w:val="21"/>
                <w:szCs w:val="21"/>
              </w:rPr>
            </w:pPr>
            <w:r>
              <w:rPr>
                <w:sz w:val="21"/>
                <w:szCs w:val="21"/>
              </w:rPr>
              <w:t>Subscriptions</w:t>
            </w:r>
          </w:p>
        </w:tc>
        <w:tc>
          <w:tcPr>
            <w:tcW w:w="2877" w:type="dxa"/>
          </w:tcPr>
          <w:p w:rsidR="007D0F9C" w:rsidRDefault="007D0F9C" w:rsidP="00012509">
            <w:pPr>
              <w:rPr>
                <w:sz w:val="21"/>
                <w:szCs w:val="21"/>
              </w:rPr>
            </w:pPr>
            <w:r>
              <w:rPr>
                <w:sz w:val="21"/>
                <w:szCs w:val="21"/>
              </w:rPr>
              <w:t>3,000.00</w:t>
            </w:r>
          </w:p>
        </w:tc>
      </w:tr>
      <w:tr w:rsidR="006507F9" w:rsidTr="006507F9">
        <w:tc>
          <w:tcPr>
            <w:tcW w:w="2876" w:type="dxa"/>
          </w:tcPr>
          <w:p w:rsidR="006507F9" w:rsidRDefault="007D0F9C" w:rsidP="00012509">
            <w:pPr>
              <w:rPr>
                <w:sz w:val="21"/>
                <w:szCs w:val="21"/>
              </w:rPr>
            </w:pPr>
            <w:r>
              <w:rPr>
                <w:sz w:val="21"/>
                <w:szCs w:val="21"/>
              </w:rPr>
              <w:t>53850-100</w:t>
            </w:r>
          </w:p>
        </w:tc>
        <w:tc>
          <w:tcPr>
            <w:tcW w:w="2877" w:type="dxa"/>
          </w:tcPr>
          <w:p w:rsidR="006507F9" w:rsidRDefault="007D0F9C" w:rsidP="00012509">
            <w:pPr>
              <w:rPr>
                <w:sz w:val="21"/>
                <w:szCs w:val="21"/>
              </w:rPr>
            </w:pPr>
            <w:r>
              <w:rPr>
                <w:sz w:val="21"/>
                <w:szCs w:val="21"/>
              </w:rPr>
              <w:t>Miscellaneous Supply</w:t>
            </w:r>
          </w:p>
        </w:tc>
        <w:tc>
          <w:tcPr>
            <w:tcW w:w="2877" w:type="dxa"/>
          </w:tcPr>
          <w:p w:rsidR="006507F9" w:rsidRDefault="007D0F9C" w:rsidP="00012509">
            <w:pPr>
              <w:rPr>
                <w:sz w:val="21"/>
                <w:szCs w:val="21"/>
              </w:rPr>
            </w:pPr>
            <w:r>
              <w:rPr>
                <w:sz w:val="21"/>
                <w:szCs w:val="21"/>
              </w:rPr>
              <w:t>1,500.00</w:t>
            </w:r>
          </w:p>
        </w:tc>
      </w:tr>
      <w:tr w:rsidR="006507F9" w:rsidTr="006507F9">
        <w:tc>
          <w:tcPr>
            <w:tcW w:w="2876" w:type="dxa"/>
          </w:tcPr>
          <w:p w:rsidR="006507F9" w:rsidRDefault="007D0F9C" w:rsidP="00012509">
            <w:pPr>
              <w:rPr>
                <w:sz w:val="21"/>
                <w:szCs w:val="21"/>
              </w:rPr>
            </w:pPr>
            <w:r>
              <w:rPr>
                <w:sz w:val="21"/>
                <w:szCs w:val="21"/>
              </w:rPr>
              <w:t>51220-200</w:t>
            </w:r>
          </w:p>
        </w:tc>
        <w:tc>
          <w:tcPr>
            <w:tcW w:w="2877" w:type="dxa"/>
          </w:tcPr>
          <w:p w:rsidR="006507F9" w:rsidRDefault="007D0F9C" w:rsidP="00012509">
            <w:pPr>
              <w:rPr>
                <w:sz w:val="21"/>
                <w:szCs w:val="21"/>
              </w:rPr>
            </w:pPr>
            <w:r>
              <w:rPr>
                <w:sz w:val="21"/>
                <w:szCs w:val="21"/>
              </w:rPr>
              <w:t>Overtime</w:t>
            </w:r>
          </w:p>
        </w:tc>
        <w:tc>
          <w:tcPr>
            <w:tcW w:w="2877" w:type="dxa"/>
          </w:tcPr>
          <w:p w:rsidR="006507F9" w:rsidRDefault="007D0F9C" w:rsidP="00012509">
            <w:pPr>
              <w:rPr>
                <w:sz w:val="21"/>
                <w:szCs w:val="21"/>
              </w:rPr>
            </w:pPr>
            <w:r>
              <w:rPr>
                <w:sz w:val="21"/>
                <w:szCs w:val="21"/>
              </w:rPr>
              <w:t>26,000.00</w:t>
            </w:r>
          </w:p>
        </w:tc>
      </w:tr>
      <w:tr w:rsidR="006507F9" w:rsidTr="006507F9">
        <w:tc>
          <w:tcPr>
            <w:tcW w:w="2876" w:type="dxa"/>
          </w:tcPr>
          <w:p w:rsidR="006507F9" w:rsidRDefault="007D0F9C" w:rsidP="00012509">
            <w:pPr>
              <w:rPr>
                <w:sz w:val="21"/>
                <w:szCs w:val="21"/>
              </w:rPr>
            </w:pPr>
            <w:r>
              <w:rPr>
                <w:sz w:val="21"/>
                <w:szCs w:val="21"/>
              </w:rPr>
              <w:t>52311-210</w:t>
            </w:r>
          </w:p>
        </w:tc>
        <w:tc>
          <w:tcPr>
            <w:tcW w:w="2877" w:type="dxa"/>
          </w:tcPr>
          <w:p w:rsidR="006507F9" w:rsidRDefault="007D0F9C" w:rsidP="00012509">
            <w:pPr>
              <w:rPr>
                <w:sz w:val="21"/>
                <w:szCs w:val="21"/>
              </w:rPr>
            </w:pPr>
            <w:r>
              <w:rPr>
                <w:sz w:val="21"/>
                <w:szCs w:val="21"/>
              </w:rPr>
              <w:t>Treated Water</w:t>
            </w:r>
          </w:p>
        </w:tc>
        <w:tc>
          <w:tcPr>
            <w:tcW w:w="2877" w:type="dxa"/>
          </w:tcPr>
          <w:p w:rsidR="006507F9" w:rsidRDefault="007D0F9C" w:rsidP="00012509">
            <w:pPr>
              <w:rPr>
                <w:sz w:val="21"/>
                <w:szCs w:val="21"/>
              </w:rPr>
            </w:pPr>
            <w:r>
              <w:rPr>
                <w:sz w:val="21"/>
                <w:szCs w:val="21"/>
              </w:rPr>
              <w:t>55,000.00</w:t>
            </w:r>
          </w:p>
        </w:tc>
      </w:tr>
      <w:tr w:rsidR="006507F9" w:rsidTr="006507F9">
        <w:tc>
          <w:tcPr>
            <w:tcW w:w="2876" w:type="dxa"/>
          </w:tcPr>
          <w:p w:rsidR="006507F9" w:rsidRDefault="007D0F9C" w:rsidP="00012509">
            <w:pPr>
              <w:rPr>
                <w:sz w:val="21"/>
                <w:szCs w:val="21"/>
              </w:rPr>
            </w:pPr>
            <w:r>
              <w:rPr>
                <w:sz w:val="21"/>
                <w:szCs w:val="21"/>
              </w:rPr>
              <w:t>53200-200</w:t>
            </w:r>
          </w:p>
        </w:tc>
        <w:tc>
          <w:tcPr>
            <w:tcW w:w="2877" w:type="dxa"/>
          </w:tcPr>
          <w:p w:rsidR="006507F9" w:rsidRDefault="007D0F9C" w:rsidP="00012509">
            <w:pPr>
              <w:rPr>
                <w:sz w:val="21"/>
                <w:szCs w:val="21"/>
              </w:rPr>
            </w:pPr>
            <w:r>
              <w:rPr>
                <w:sz w:val="21"/>
                <w:szCs w:val="21"/>
              </w:rPr>
              <w:t>Uniforms</w:t>
            </w:r>
          </w:p>
        </w:tc>
        <w:tc>
          <w:tcPr>
            <w:tcW w:w="2877" w:type="dxa"/>
          </w:tcPr>
          <w:p w:rsidR="006507F9" w:rsidRDefault="007D0F9C" w:rsidP="00012509">
            <w:pPr>
              <w:rPr>
                <w:sz w:val="21"/>
                <w:szCs w:val="21"/>
              </w:rPr>
            </w:pPr>
            <w:r>
              <w:rPr>
                <w:sz w:val="21"/>
                <w:szCs w:val="21"/>
              </w:rPr>
              <w:t>2,600.00</w:t>
            </w:r>
          </w:p>
        </w:tc>
      </w:tr>
      <w:tr w:rsidR="006507F9" w:rsidTr="006507F9">
        <w:tc>
          <w:tcPr>
            <w:tcW w:w="2876" w:type="dxa"/>
          </w:tcPr>
          <w:p w:rsidR="006507F9" w:rsidRDefault="007D0F9C" w:rsidP="00012509">
            <w:pPr>
              <w:rPr>
                <w:sz w:val="21"/>
                <w:szCs w:val="21"/>
              </w:rPr>
            </w:pPr>
            <w:r>
              <w:rPr>
                <w:sz w:val="21"/>
                <w:szCs w:val="21"/>
              </w:rPr>
              <w:t>53490-200</w:t>
            </w:r>
          </w:p>
        </w:tc>
        <w:tc>
          <w:tcPr>
            <w:tcW w:w="2877" w:type="dxa"/>
          </w:tcPr>
          <w:p w:rsidR="006507F9" w:rsidRDefault="007D0F9C" w:rsidP="00012509">
            <w:pPr>
              <w:rPr>
                <w:sz w:val="21"/>
                <w:szCs w:val="21"/>
              </w:rPr>
            </w:pPr>
            <w:r>
              <w:rPr>
                <w:sz w:val="21"/>
                <w:szCs w:val="21"/>
              </w:rPr>
              <w:t>Depreciation</w:t>
            </w:r>
          </w:p>
        </w:tc>
        <w:tc>
          <w:tcPr>
            <w:tcW w:w="2877" w:type="dxa"/>
          </w:tcPr>
          <w:p w:rsidR="006507F9" w:rsidRDefault="007D0F9C" w:rsidP="00012509">
            <w:pPr>
              <w:rPr>
                <w:sz w:val="21"/>
                <w:szCs w:val="21"/>
              </w:rPr>
            </w:pPr>
            <w:r>
              <w:rPr>
                <w:sz w:val="21"/>
                <w:szCs w:val="21"/>
              </w:rPr>
              <w:t>433,790.00</w:t>
            </w:r>
          </w:p>
        </w:tc>
      </w:tr>
      <w:tr w:rsidR="006507F9" w:rsidTr="006507F9">
        <w:tc>
          <w:tcPr>
            <w:tcW w:w="2876" w:type="dxa"/>
          </w:tcPr>
          <w:p w:rsidR="006507F9" w:rsidRDefault="007D0F9C" w:rsidP="00012509">
            <w:pPr>
              <w:rPr>
                <w:sz w:val="21"/>
                <w:szCs w:val="21"/>
              </w:rPr>
            </w:pPr>
            <w:r>
              <w:rPr>
                <w:sz w:val="21"/>
                <w:szCs w:val="21"/>
              </w:rPr>
              <w:t>53730-210</w:t>
            </w:r>
          </w:p>
        </w:tc>
        <w:tc>
          <w:tcPr>
            <w:tcW w:w="2877" w:type="dxa"/>
          </w:tcPr>
          <w:p w:rsidR="006507F9" w:rsidRDefault="007D0F9C" w:rsidP="00012509">
            <w:pPr>
              <w:rPr>
                <w:sz w:val="21"/>
                <w:szCs w:val="21"/>
              </w:rPr>
            </w:pPr>
            <w:r>
              <w:rPr>
                <w:sz w:val="21"/>
                <w:szCs w:val="21"/>
              </w:rPr>
              <w:t>Lab Fees</w:t>
            </w:r>
          </w:p>
        </w:tc>
        <w:tc>
          <w:tcPr>
            <w:tcW w:w="2877" w:type="dxa"/>
          </w:tcPr>
          <w:p w:rsidR="006507F9" w:rsidRDefault="007D0F9C" w:rsidP="00012509">
            <w:pPr>
              <w:rPr>
                <w:sz w:val="21"/>
                <w:szCs w:val="21"/>
              </w:rPr>
            </w:pPr>
            <w:r>
              <w:rPr>
                <w:sz w:val="21"/>
                <w:szCs w:val="21"/>
              </w:rPr>
              <w:t>6,000.00</w:t>
            </w:r>
          </w:p>
        </w:tc>
      </w:tr>
      <w:tr w:rsidR="006507F9" w:rsidTr="006507F9">
        <w:tc>
          <w:tcPr>
            <w:tcW w:w="2876" w:type="dxa"/>
          </w:tcPr>
          <w:p w:rsidR="006507F9" w:rsidRDefault="00B2291C" w:rsidP="00012509">
            <w:pPr>
              <w:rPr>
                <w:sz w:val="21"/>
                <w:szCs w:val="21"/>
              </w:rPr>
            </w:pPr>
            <w:r>
              <w:rPr>
                <w:sz w:val="21"/>
                <w:szCs w:val="21"/>
              </w:rPr>
              <w:t>51190-300</w:t>
            </w:r>
          </w:p>
        </w:tc>
        <w:tc>
          <w:tcPr>
            <w:tcW w:w="2877" w:type="dxa"/>
          </w:tcPr>
          <w:p w:rsidR="006507F9" w:rsidRDefault="00B2291C" w:rsidP="00012509">
            <w:pPr>
              <w:rPr>
                <w:sz w:val="21"/>
                <w:szCs w:val="21"/>
              </w:rPr>
            </w:pPr>
            <w:r>
              <w:rPr>
                <w:sz w:val="21"/>
                <w:szCs w:val="21"/>
              </w:rPr>
              <w:t>Medical Insurance</w:t>
            </w:r>
          </w:p>
        </w:tc>
        <w:tc>
          <w:tcPr>
            <w:tcW w:w="2877" w:type="dxa"/>
          </w:tcPr>
          <w:p w:rsidR="006507F9" w:rsidRDefault="00B2291C" w:rsidP="00012509">
            <w:pPr>
              <w:rPr>
                <w:sz w:val="21"/>
                <w:szCs w:val="21"/>
              </w:rPr>
            </w:pPr>
            <w:r>
              <w:rPr>
                <w:sz w:val="21"/>
                <w:szCs w:val="21"/>
              </w:rPr>
              <w:t>5,200.00</w:t>
            </w:r>
          </w:p>
        </w:tc>
      </w:tr>
      <w:tr w:rsidR="006507F9" w:rsidTr="006507F9">
        <w:tc>
          <w:tcPr>
            <w:tcW w:w="2876" w:type="dxa"/>
          </w:tcPr>
          <w:p w:rsidR="006507F9" w:rsidRDefault="00C92731" w:rsidP="00012509">
            <w:pPr>
              <w:rPr>
                <w:sz w:val="21"/>
                <w:szCs w:val="21"/>
              </w:rPr>
            </w:pPr>
            <w:r>
              <w:rPr>
                <w:sz w:val="21"/>
                <w:szCs w:val="21"/>
              </w:rPr>
              <w:t>53160-300</w:t>
            </w:r>
          </w:p>
        </w:tc>
        <w:tc>
          <w:tcPr>
            <w:tcW w:w="2877" w:type="dxa"/>
          </w:tcPr>
          <w:p w:rsidR="006507F9" w:rsidRDefault="00C92731" w:rsidP="00012509">
            <w:pPr>
              <w:rPr>
                <w:sz w:val="21"/>
                <w:szCs w:val="21"/>
              </w:rPr>
            </w:pPr>
            <w:r>
              <w:rPr>
                <w:sz w:val="21"/>
                <w:szCs w:val="21"/>
              </w:rPr>
              <w:t>Education</w:t>
            </w:r>
          </w:p>
        </w:tc>
        <w:tc>
          <w:tcPr>
            <w:tcW w:w="2877" w:type="dxa"/>
          </w:tcPr>
          <w:p w:rsidR="006507F9" w:rsidRDefault="00C92731" w:rsidP="00012509">
            <w:pPr>
              <w:rPr>
                <w:sz w:val="21"/>
                <w:szCs w:val="21"/>
              </w:rPr>
            </w:pPr>
            <w:r>
              <w:rPr>
                <w:sz w:val="21"/>
                <w:szCs w:val="21"/>
              </w:rPr>
              <w:t>6,000.00</w:t>
            </w:r>
          </w:p>
        </w:tc>
      </w:tr>
      <w:tr w:rsidR="006507F9" w:rsidTr="006507F9">
        <w:tc>
          <w:tcPr>
            <w:tcW w:w="2876" w:type="dxa"/>
          </w:tcPr>
          <w:p w:rsidR="006507F9" w:rsidRDefault="00C92731" w:rsidP="00012509">
            <w:pPr>
              <w:rPr>
                <w:sz w:val="21"/>
                <w:szCs w:val="21"/>
              </w:rPr>
            </w:pPr>
            <w:r>
              <w:rPr>
                <w:sz w:val="21"/>
                <w:szCs w:val="21"/>
              </w:rPr>
              <w:t>53370-300</w:t>
            </w:r>
          </w:p>
        </w:tc>
        <w:tc>
          <w:tcPr>
            <w:tcW w:w="2877" w:type="dxa"/>
          </w:tcPr>
          <w:p w:rsidR="006507F9" w:rsidRDefault="00C92731" w:rsidP="00012509">
            <w:pPr>
              <w:rPr>
                <w:sz w:val="21"/>
                <w:szCs w:val="21"/>
              </w:rPr>
            </w:pPr>
            <w:r>
              <w:rPr>
                <w:sz w:val="21"/>
                <w:szCs w:val="21"/>
              </w:rPr>
              <w:t>Maintenance &amp; Repair</w:t>
            </w:r>
          </w:p>
        </w:tc>
        <w:tc>
          <w:tcPr>
            <w:tcW w:w="2877" w:type="dxa"/>
          </w:tcPr>
          <w:p w:rsidR="006507F9" w:rsidRDefault="00C92731" w:rsidP="00012509">
            <w:pPr>
              <w:rPr>
                <w:sz w:val="21"/>
                <w:szCs w:val="21"/>
              </w:rPr>
            </w:pPr>
            <w:r>
              <w:rPr>
                <w:sz w:val="21"/>
                <w:szCs w:val="21"/>
              </w:rPr>
              <w:t>11,000.00</w:t>
            </w:r>
          </w:p>
        </w:tc>
      </w:tr>
      <w:tr w:rsidR="006507F9" w:rsidTr="006507F9">
        <w:tc>
          <w:tcPr>
            <w:tcW w:w="2876" w:type="dxa"/>
          </w:tcPr>
          <w:p w:rsidR="006507F9" w:rsidRDefault="00C92731" w:rsidP="00012509">
            <w:pPr>
              <w:rPr>
                <w:sz w:val="21"/>
                <w:szCs w:val="21"/>
              </w:rPr>
            </w:pPr>
            <w:r>
              <w:rPr>
                <w:sz w:val="21"/>
                <w:szCs w:val="21"/>
              </w:rPr>
              <w:t>53640-300</w:t>
            </w:r>
          </w:p>
        </w:tc>
        <w:tc>
          <w:tcPr>
            <w:tcW w:w="2877" w:type="dxa"/>
          </w:tcPr>
          <w:p w:rsidR="006507F9" w:rsidRDefault="00C92731" w:rsidP="00012509">
            <w:pPr>
              <w:rPr>
                <w:sz w:val="21"/>
                <w:szCs w:val="21"/>
              </w:rPr>
            </w:pPr>
            <w:r>
              <w:rPr>
                <w:sz w:val="21"/>
                <w:szCs w:val="21"/>
              </w:rPr>
              <w:t>Engineering</w:t>
            </w:r>
          </w:p>
        </w:tc>
        <w:tc>
          <w:tcPr>
            <w:tcW w:w="2877" w:type="dxa"/>
          </w:tcPr>
          <w:p w:rsidR="006507F9" w:rsidRDefault="00C92731" w:rsidP="00012509">
            <w:pPr>
              <w:rPr>
                <w:sz w:val="21"/>
                <w:szCs w:val="21"/>
              </w:rPr>
            </w:pPr>
            <w:r>
              <w:rPr>
                <w:sz w:val="21"/>
                <w:szCs w:val="21"/>
              </w:rPr>
              <w:t>500.00</w:t>
            </w:r>
          </w:p>
        </w:tc>
      </w:tr>
      <w:tr w:rsidR="006507F9" w:rsidTr="006507F9">
        <w:tc>
          <w:tcPr>
            <w:tcW w:w="2876" w:type="dxa"/>
          </w:tcPr>
          <w:p w:rsidR="006507F9" w:rsidRDefault="00C92731" w:rsidP="00012509">
            <w:pPr>
              <w:rPr>
                <w:sz w:val="21"/>
                <w:szCs w:val="21"/>
              </w:rPr>
            </w:pPr>
            <w:r>
              <w:rPr>
                <w:sz w:val="21"/>
                <w:szCs w:val="21"/>
              </w:rPr>
              <w:t>53370-310</w:t>
            </w:r>
          </w:p>
        </w:tc>
        <w:tc>
          <w:tcPr>
            <w:tcW w:w="2877" w:type="dxa"/>
          </w:tcPr>
          <w:p w:rsidR="006507F9" w:rsidRDefault="00C92731" w:rsidP="00012509">
            <w:pPr>
              <w:rPr>
                <w:sz w:val="21"/>
                <w:szCs w:val="21"/>
              </w:rPr>
            </w:pPr>
            <w:r>
              <w:rPr>
                <w:sz w:val="21"/>
                <w:szCs w:val="21"/>
              </w:rPr>
              <w:t>Maintenance &amp; Repair</w:t>
            </w:r>
          </w:p>
        </w:tc>
        <w:tc>
          <w:tcPr>
            <w:tcW w:w="2877" w:type="dxa"/>
          </w:tcPr>
          <w:p w:rsidR="006507F9" w:rsidRDefault="00C92731" w:rsidP="00012509">
            <w:pPr>
              <w:rPr>
                <w:sz w:val="21"/>
                <w:szCs w:val="21"/>
              </w:rPr>
            </w:pPr>
            <w:r>
              <w:rPr>
                <w:sz w:val="21"/>
                <w:szCs w:val="21"/>
              </w:rPr>
              <w:t>4,100.00</w:t>
            </w:r>
          </w:p>
        </w:tc>
      </w:tr>
      <w:tr w:rsidR="006507F9" w:rsidTr="006507F9">
        <w:tc>
          <w:tcPr>
            <w:tcW w:w="2876" w:type="dxa"/>
          </w:tcPr>
          <w:p w:rsidR="006507F9" w:rsidRDefault="00C92731" w:rsidP="00012509">
            <w:pPr>
              <w:rPr>
                <w:sz w:val="21"/>
                <w:szCs w:val="21"/>
              </w:rPr>
            </w:pPr>
            <w:r>
              <w:rPr>
                <w:sz w:val="21"/>
                <w:szCs w:val="21"/>
              </w:rPr>
              <w:t>53640-310</w:t>
            </w:r>
          </w:p>
        </w:tc>
        <w:tc>
          <w:tcPr>
            <w:tcW w:w="2877" w:type="dxa"/>
          </w:tcPr>
          <w:p w:rsidR="006507F9" w:rsidRDefault="00C92731" w:rsidP="00012509">
            <w:pPr>
              <w:rPr>
                <w:sz w:val="21"/>
                <w:szCs w:val="21"/>
              </w:rPr>
            </w:pPr>
            <w:r>
              <w:rPr>
                <w:sz w:val="21"/>
                <w:szCs w:val="21"/>
              </w:rPr>
              <w:t>Engineering</w:t>
            </w:r>
          </w:p>
        </w:tc>
        <w:tc>
          <w:tcPr>
            <w:tcW w:w="2877" w:type="dxa"/>
          </w:tcPr>
          <w:p w:rsidR="006507F9" w:rsidRDefault="00C92731" w:rsidP="00012509">
            <w:pPr>
              <w:rPr>
                <w:sz w:val="21"/>
                <w:szCs w:val="21"/>
              </w:rPr>
            </w:pPr>
            <w:r>
              <w:rPr>
                <w:sz w:val="21"/>
                <w:szCs w:val="21"/>
              </w:rPr>
              <w:t>0.00</w:t>
            </w:r>
          </w:p>
        </w:tc>
      </w:tr>
      <w:tr w:rsidR="006507F9" w:rsidTr="006507F9">
        <w:tc>
          <w:tcPr>
            <w:tcW w:w="2876" w:type="dxa"/>
          </w:tcPr>
          <w:p w:rsidR="006507F9" w:rsidRDefault="00D3446B" w:rsidP="00012509">
            <w:pPr>
              <w:rPr>
                <w:sz w:val="21"/>
                <w:szCs w:val="21"/>
              </w:rPr>
            </w:pPr>
            <w:r>
              <w:rPr>
                <w:sz w:val="21"/>
                <w:szCs w:val="21"/>
              </w:rPr>
              <w:t>52100-400</w:t>
            </w:r>
          </w:p>
        </w:tc>
        <w:tc>
          <w:tcPr>
            <w:tcW w:w="2877" w:type="dxa"/>
          </w:tcPr>
          <w:p w:rsidR="006507F9" w:rsidRDefault="00D3446B" w:rsidP="00012509">
            <w:pPr>
              <w:rPr>
                <w:sz w:val="21"/>
                <w:szCs w:val="21"/>
              </w:rPr>
            </w:pPr>
            <w:r>
              <w:rPr>
                <w:sz w:val="21"/>
                <w:szCs w:val="21"/>
              </w:rPr>
              <w:t>Telephones</w:t>
            </w:r>
          </w:p>
        </w:tc>
        <w:tc>
          <w:tcPr>
            <w:tcW w:w="2877" w:type="dxa"/>
          </w:tcPr>
          <w:p w:rsidR="006507F9" w:rsidRDefault="00D3446B" w:rsidP="00012509">
            <w:pPr>
              <w:rPr>
                <w:sz w:val="21"/>
                <w:szCs w:val="21"/>
              </w:rPr>
            </w:pPr>
            <w:r>
              <w:rPr>
                <w:sz w:val="21"/>
                <w:szCs w:val="21"/>
              </w:rPr>
              <w:t>224.00</w:t>
            </w:r>
          </w:p>
        </w:tc>
      </w:tr>
      <w:tr w:rsidR="006507F9" w:rsidTr="006507F9">
        <w:tc>
          <w:tcPr>
            <w:tcW w:w="2876" w:type="dxa"/>
          </w:tcPr>
          <w:p w:rsidR="006507F9" w:rsidRDefault="00D3446B" w:rsidP="00012509">
            <w:pPr>
              <w:rPr>
                <w:sz w:val="21"/>
                <w:szCs w:val="21"/>
              </w:rPr>
            </w:pPr>
            <w:r>
              <w:rPr>
                <w:sz w:val="21"/>
                <w:szCs w:val="21"/>
              </w:rPr>
              <w:t>53160-400</w:t>
            </w:r>
          </w:p>
        </w:tc>
        <w:tc>
          <w:tcPr>
            <w:tcW w:w="2877" w:type="dxa"/>
          </w:tcPr>
          <w:p w:rsidR="006507F9" w:rsidRDefault="00D3446B" w:rsidP="00012509">
            <w:pPr>
              <w:rPr>
                <w:sz w:val="21"/>
                <w:szCs w:val="21"/>
              </w:rPr>
            </w:pPr>
            <w:r>
              <w:rPr>
                <w:sz w:val="21"/>
                <w:szCs w:val="21"/>
              </w:rPr>
              <w:t>Education</w:t>
            </w:r>
          </w:p>
        </w:tc>
        <w:tc>
          <w:tcPr>
            <w:tcW w:w="2877" w:type="dxa"/>
          </w:tcPr>
          <w:p w:rsidR="006507F9" w:rsidRDefault="00D3446B" w:rsidP="00012509">
            <w:pPr>
              <w:rPr>
                <w:sz w:val="21"/>
                <w:szCs w:val="21"/>
              </w:rPr>
            </w:pPr>
            <w:r>
              <w:rPr>
                <w:sz w:val="21"/>
                <w:szCs w:val="21"/>
              </w:rPr>
              <w:t>1,000.00</w:t>
            </w:r>
          </w:p>
        </w:tc>
      </w:tr>
      <w:tr w:rsidR="006507F9" w:rsidTr="006507F9">
        <w:tc>
          <w:tcPr>
            <w:tcW w:w="2876" w:type="dxa"/>
          </w:tcPr>
          <w:p w:rsidR="006507F9" w:rsidRDefault="00D3446B" w:rsidP="00012509">
            <w:pPr>
              <w:rPr>
                <w:sz w:val="21"/>
                <w:szCs w:val="21"/>
              </w:rPr>
            </w:pPr>
            <w:r>
              <w:rPr>
                <w:sz w:val="21"/>
                <w:szCs w:val="21"/>
              </w:rPr>
              <w:t>53200-400</w:t>
            </w:r>
          </w:p>
        </w:tc>
        <w:tc>
          <w:tcPr>
            <w:tcW w:w="2877" w:type="dxa"/>
          </w:tcPr>
          <w:p w:rsidR="006507F9" w:rsidRDefault="00D3446B" w:rsidP="00012509">
            <w:pPr>
              <w:rPr>
                <w:sz w:val="21"/>
                <w:szCs w:val="21"/>
              </w:rPr>
            </w:pPr>
            <w:r>
              <w:rPr>
                <w:sz w:val="21"/>
                <w:szCs w:val="21"/>
              </w:rPr>
              <w:t>Uniforms</w:t>
            </w:r>
          </w:p>
        </w:tc>
        <w:tc>
          <w:tcPr>
            <w:tcW w:w="2877" w:type="dxa"/>
          </w:tcPr>
          <w:p w:rsidR="006507F9" w:rsidRDefault="00D3446B" w:rsidP="00012509">
            <w:pPr>
              <w:rPr>
                <w:sz w:val="21"/>
                <w:szCs w:val="21"/>
              </w:rPr>
            </w:pPr>
            <w:r>
              <w:rPr>
                <w:sz w:val="21"/>
                <w:szCs w:val="21"/>
              </w:rPr>
              <w:t>3,500.00</w:t>
            </w:r>
          </w:p>
        </w:tc>
      </w:tr>
      <w:tr w:rsidR="006507F9" w:rsidTr="006507F9">
        <w:tc>
          <w:tcPr>
            <w:tcW w:w="2876" w:type="dxa"/>
          </w:tcPr>
          <w:p w:rsidR="006507F9" w:rsidRDefault="00D3446B" w:rsidP="00012509">
            <w:pPr>
              <w:rPr>
                <w:sz w:val="21"/>
                <w:szCs w:val="21"/>
              </w:rPr>
            </w:pPr>
            <w:r>
              <w:rPr>
                <w:sz w:val="21"/>
                <w:szCs w:val="21"/>
              </w:rPr>
              <w:t>53490-400</w:t>
            </w:r>
          </w:p>
        </w:tc>
        <w:tc>
          <w:tcPr>
            <w:tcW w:w="2877" w:type="dxa"/>
          </w:tcPr>
          <w:p w:rsidR="006507F9" w:rsidRDefault="00D3446B" w:rsidP="00012509">
            <w:pPr>
              <w:rPr>
                <w:sz w:val="21"/>
                <w:szCs w:val="21"/>
              </w:rPr>
            </w:pPr>
            <w:r>
              <w:rPr>
                <w:sz w:val="21"/>
                <w:szCs w:val="21"/>
              </w:rPr>
              <w:t>Depreciation</w:t>
            </w:r>
          </w:p>
        </w:tc>
        <w:tc>
          <w:tcPr>
            <w:tcW w:w="2877" w:type="dxa"/>
          </w:tcPr>
          <w:p w:rsidR="006507F9" w:rsidRDefault="00D3446B" w:rsidP="00012509">
            <w:pPr>
              <w:rPr>
                <w:sz w:val="21"/>
                <w:szCs w:val="21"/>
              </w:rPr>
            </w:pPr>
            <w:r>
              <w:rPr>
                <w:sz w:val="21"/>
                <w:szCs w:val="21"/>
              </w:rPr>
              <w:t>10,000.00</w:t>
            </w:r>
          </w:p>
        </w:tc>
      </w:tr>
      <w:tr w:rsidR="006507F9" w:rsidTr="006507F9">
        <w:tc>
          <w:tcPr>
            <w:tcW w:w="2876" w:type="dxa"/>
          </w:tcPr>
          <w:p w:rsidR="006507F9" w:rsidRDefault="00D3446B" w:rsidP="00012509">
            <w:pPr>
              <w:rPr>
                <w:sz w:val="21"/>
                <w:szCs w:val="21"/>
              </w:rPr>
            </w:pPr>
            <w:r>
              <w:rPr>
                <w:sz w:val="21"/>
                <w:szCs w:val="21"/>
              </w:rPr>
              <w:t>53760-400</w:t>
            </w:r>
          </w:p>
        </w:tc>
        <w:tc>
          <w:tcPr>
            <w:tcW w:w="2877" w:type="dxa"/>
          </w:tcPr>
          <w:p w:rsidR="006507F9" w:rsidRDefault="00D3446B" w:rsidP="00012509">
            <w:pPr>
              <w:rPr>
                <w:sz w:val="21"/>
                <w:szCs w:val="21"/>
              </w:rPr>
            </w:pPr>
            <w:r>
              <w:rPr>
                <w:sz w:val="21"/>
                <w:szCs w:val="21"/>
              </w:rPr>
              <w:t>Subscriptions</w:t>
            </w:r>
          </w:p>
        </w:tc>
        <w:tc>
          <w:tcPr>
            <w:tcW w:w="2877" w:type="dxa"/>
          </w:tcPr>
          <w:p w:rsidR="006507F9" w:rsidRDefault="00D3446B" w:rsidP="00012509">
            <w:pPr>
              <w:rPr>
                <w:sz w:val="21"/>
                <w:szCs w:val="21"/>
              </w:rPr>
            </w:pPr>
            <w:r>
              <w:rPr>
                <w:sz w:val="21"/>
                <w:szCs w:val="21"/>
              </w:rPr>
              <w:t>500.00</w:t>
            </w:r>
          </w:p>
        </w:tc>
      </w:tr>
      <w:tr w:rsidR="006507F9" w:rsidTr="006507F9">
        <w:tc>
          <w:tcPr>
            <w:tcW w:w="2876" w:type="dxa"/>
          </w:tcPr>
          <w:p w:rsidR="006507F9" w:rsidRDefault="006507F9" w:rsidP="00012509">
            <w:pPr>
              <w:rPr>
                <w:sz w:val="21"/>
                <w:szCs w:val="21"/>
              </w:rPr>
            </w:pPr>
          </w:p>
        </w:tc>
        <w:tc>
          <w:tcPr>
            <w:tcW w:w="2877" w:type="dxa"/>
          </w:tcPr>
          <w:p w:rsidR="006507F9" w:rsidRDefault="006507F9" w:rsidP="00012509">
            <w:pPr>
              <w:rPr>
                <w:sz w:val="21"/>
                <w:szCs w:val="21"/>
              </w:rPr>
            </w:pPr>
          </w:p>
        </w:tc>
        <w:tc>
          <w:tcPr>
            <w:tcW w:w="2877" w:type="dxa"/>
          </w:tcPr>
          <w:p w:rsidR="006507F9" w:rsidRDefault="006507F9" w:rsidP="00012509">
            <w:pPr>
              <w:rPr>
                <w:sz w:val="21"/>
                <w:szCs w:val="21"/>
              </w:rPr>
            </w:pPr>
          </w:p>
        </w:tc>
      </w:tr>
      <w:tr w:rsidR="006507F9" w:rsidTr="006507F9">
        <w:tc>
          <w:tcPr>
            <w:tcW w:w="2876" w:type="dxa"/>
          </w:tcPr>
          <w:p w:rsidR="006507F9" w:rsidRDefault="006507F9" w:rsidP="00012509">
            <w:pPr>
              <w:rPr>
                <w:sz w:val="21"/>
                <w:szCs w:val="21"/>
              </w:rPr>
            </w:pPr>
          </w:p>
        </w:tc>
        <w:tc>
          <w:tcPr>
            <w:tcW w:w="2877" w:type="dxa"/>
          </w:tcPr>
          <w:p w:rsidR="006507F9" w:rsidRDefault="006507F9" w:rsidP="00012509">
            <w:pPr>
              <w:rPr>
                <w:sz w:val="21"/>
                <w:szCs w:val="21"/>
              </w:rPr>
            </w:pPr>
          </w:p>
        </w:tc>
        <w:tc>
          <w:tcPr>
            <w:tcW w:w="2877" w:type="dxa"/>
          </w:tcPr>
          <w:p w:rsidR="006507F9" w:rsidRDefault="006507F9" w:rsidP="00012509">
            <w:pPr>
              <w:rPr>
                <w:sz w:val="21"/>
                <w:szCs w:val="21"/>
              </w:rPr>
            </w:pPr>
          </w:p>
        </w:tc>
      </w:tr>
    </w:tbl>
    <w:p w:rsidR="006507F9" w:rsidRDefault="006507F9" w:rsidP="00012509">
      <w:pPr>
        <w:rPr>
          <w:sz w:val="21"/>
          <w:szCs w:val="21"/>
        </w:rPr>
      </w:pPr>
    </w:p>
    <w:p w:rsidR="007A0DD6" w:rsidRDefault="00E0582E" w:rsidP="00012509">
      <w:pPr>
        <w:rPr>
          <w:sz w:val="21"/>
          <w:szCs w:val="21"/>
        </w:rPr>
      </w:pPr>
      <w:r>
        <w:rPr>
          <w:sz w:val="21"/>
          <w:szCs w:val="21"/>
        </w:rPr>
        <w:t xml:space="preserve">System-Wide Meter Replacement Program </w:t>
      </w:r>
      <w:r w:rsidR="00897802">
        <w:rPr>
          <w:sz w:val="21"/>
          <w:szCs w:val="21"/>
        </w:rPr>
        <w:t>–</w:t>
      </w:r>
      <w:r>
        <w:rPr>
          <w:sz w:val="21"/>
          <w:szCs w:val="21"/>
        </w:rPr>
        <w:t xml:space="preserve"> </w:t>
      </w:r>
      <w:r w:rsidR="00897802">
        <w:rPr>
          <w:sz w:val="21"/>
          <w:szCs w:val="21"/>
        </w:rPr>
        <w:t xml:space="preserve">Russell Sells reviewed the information presented at the March 4, 2020 work session with </w:t>
      </w:r>
      <w:proofErr w:type="spellStart"/>
      <w:r w:rsidR="00897802">
        <w:rPr>
          <w:sz w:val="21"/>
          <w:szCs w:val="21"/>
        </w:rPr>
        <w:t>Zenner</w:t>
      </w:r>
      <w:proofErr w:type="spellEnd"/>
      <w:r w:rsidR="00897802">
        <w:rPr>
          <w:sz w:val="21"/>
          <w:szCs w:val="21"/>
        </w:rPr>
        <w:t xml:space="preserve"> meters.  He informed the board that the total turn-key cost of the project is expected to cost $766,000 on a 10 year fixed rate capital lease. He anticipates the annual payment to cost around $90,000. </w:t>
      </w:r>
      <w:r w:rsidR="00BF2E0E">
        <w:rPr>
          <w:sz w:val="21"/>
          <w:szCs w:val="21"/>
        </w:rPr>
        <w:t xml:space="preserve">This system-wide meter replacement program will increase revenue as well as reduce non-revenue water. </w:t>
      </w:r>
      <w:r w:rsidR="007A0DD6">
        <w:rPr>
          <w:sz w:val="21"/>
          <w:szCs w:val="21"/>
        </w:rPr>
        <w:t>The conservative ROI is approximately $140,000 annually.</w:t>
      </w:r>
    </w:p>
    <w:p w:rsidR="007A0DD6" w:rsidRDefault="007A0DD6" w:rsidP="00012509">
      <w:pPr>
        <w:rPr>
          <w:sz w:val="21"/>
          <w:szCs w:val="21"/>
        </w:rPr>
      </w:pPr>
    </w:p>
    <w:p w:rsidR="006507F9" w:rsidRDefault="00897802" w:rsidP="00012509">
      <w:pPr>
        <w:rPr>
          <w:sz w:val="21"/>
          <w:szCs w:val="21"/>
        </w:rPr>
      </w:pPr>
      <w:r>
        <w:rPr>
          <w:sz w:val="21"/>
          <w:szCs w:val="21"/>
        </w:rPr>
        <w:t>He requested that the board allow him to move forward on this project to secure more solid figures and submit the terms to the</w:t>
      </w:r>
      <w:r w:rsidR="002D08C1">
        <w:rPr>
          <w:sz w:val="21"/>
          <w:szCs w:val="21"/>
        </w:rPr>
        <w:t xml:space="preserve"> State of</w:t>
      </w:r>
      <w:r>
        <w:rPr>
          <w:sz w:val="21"/>
          <w:szCs w:val="21"/>
        </w:rPr>
        <w:t xml:space="preserve"> Office of Local Finance </w:t>
      </w:r>
      <w:r w:rsidR="002D08C1">
        <w:rPr>
          <w:sz w:val="21"/>
          <w:szCs w:val="21"/>
        </w:rPr>
        <w:t>for their review.  A motion was made by Mayor Bonnie Lewis and seconded by Keith Moses to proceed with the program. A roll call vote was taken: Sunny Rae Moorehead – No, Keith Moses – Yes, Mayor Bonnie Lewis – Yes. Motion carried 2-1.</w:t>
      </w:r>
    </w:p>
    <w:p w:rsidR="00981C04" w:rsidRDefault="00981C04" w:rsidP="00012509">
      <w:pPr>
        <w:rPr>
          <w:sz w:val="21"/>
          <w:szCs w:val="21"/>
        </w:rPr>
      </w:pPr>
    </w:p>
    <w:p w:rsidR="0060760F" w:rsidRPr="008363E9" w:rsidRDefault="0060760F" w:rsidP="008363E9">
      <w:pPr>
        <w:jc w:val="both"/>
        <w:rPr>
          <w:sz w:val="21"/>
          <w:szCs w:val="21"/>
        </w:rPr>
      </w:pPr>
      <w:r>
        <w:rPr>
          <w:sz w:val="21"/>
          <w:szCs w:val="21"/>
        </w:rPr>
        <w:t xml:space="preserve">Adjourn:  A motion was made by </w:t>
      </w:r>
      <w:r w:rsidR="00A02A39">
        <w:rPr>
          <w:sz w:val="21"/>
          <w:szCs w:val="21"/>
        </w:rPr>
        <w:t xml:space="preserve">Sunny Rae Moorehead </w:t>
      </w:r>
      <w:bookmarkStart w:id="0" w:name="_GoBack"/>
      <w:bookmarkEnd w:id="0"/>
      <w:r>
        <w:rPr>
          <w:sz w:val="21"/>
          <w:szCs w:val="21"/>
        </w:rPr>
        <w:t xml:space="preserve">and seconded by </w:t>
      </w:r>
      <w:r w:rsidR="00A02A39">
        <w:rPr>
          <w:sz w:val="21"/>
          <w:szCs w:val="21"/>
        </w:rPr>
        <w:t>Mayor Bonnie Lewis</w:t>
      </w:r>
      <w:r>
        <w:rPr>
          <w:sz w:val="21"/>
          <w:szCs w:val="21"/>
        </w:rPr>
        <w:t xml:space="preserve"> to adjourn at </w:t>
      </w:r>
      <w:r w:rsidR="00A02A39">
        <w:rPr>
          <w:sz w:val="21"/>
          <w:szCs w:val="21"/>
        </w:rPr>
        <w:t>7:40</w:t>
      </w:r>
      <w:r>
        <w:rPr>
          <w:sz w:val="21"/>
          <w:szCs w:val="21"/>
        </w:rPr>
        <w:t xml:space="preserve"> pm.  Motion passed </w:t>
      </w:r>
      <w:r w:rsidR="00A02A39">
        <w:rPr>
          <w:sz w:val="21"/>
          <w:szCs w:val="21"/>
        </w:rPr>
        <w:t>3-0</w:t>
      </w:r>
      <w:r>
        <w:rPr>
          <w:sz w:val="21"/>
          <w:szCs w:val="21"/>
        </w:rPr>
        <w:t>.</w:t>
      </w:r>
    </w:p>
    <w:p w:rsidR="00012509" w:rsidRDefault="00012509" w:rsidP="00012509">
      <w:pPr>
        <w:rPr>
          <w:sz w:val="21"/>
          <w:szCs w:val="21"/>
        </w:rPr>
      </w:pPr>
    </w:p>
    <w:p w:rsidR="00585568" w:rsidRDefault="00585568" w:rsidP="007D4D8C">
      <w:pPr>
        <w:jc w:val="both"/>
        <w:rPr>
          <w:sz w:val="21"/>
          <w:szCs w:val="21"/>
        </w:rPr>
      </w:pPr>
    </w:p>
    <w:p w:rsidR="00585568" w:rsidRDefault="00585568" w:rsidP="007D4D8C">
      <w:pPr>
        <w:jc w:val="both"/>
        <w:rPr>
          <w:sz w:val="21"/>
          <w:szCs w:val="21"/>
        </w:rPr>
      </w:pPr>
    </w:p>
    <w:p w:rsidR="00585568" w:rsidRDefault="00585568" w:rsidP="007D4D8C">
      <w:pPr>
        <w:jc w:val="both"/>
        <w:rPr>
          <w:sz w:val="21"/>
          <w:szCs w:val="21"/>
        </w:rPr>
      </w:pPr>
      <w:r>
        <w:rPr>
          <w:sz w:val="21"/>
          <w:szCs w:val="21"/>
        </w:rPr>
        <w:t>_______________________</w:t>
      </w:r>
    </w:p>
    <w:p w:rsidR="00585568" w:rsidRPr="00A32995" w:rsidRDefault="00A02A39" w:rsidP="007D4D8C">
      <w:pPr>
        <w:jc w:val="both"/>
        <w:rPr>
          <w:sz w:val="21"/>
          <w:szCs w:val="21"/>
        </w:rPr>
      </w:pPr>
      <w:r>
        <w:rPr>
          <w:sz w:val="21"/>
          <w:szCs w:val="21"/>
        </w:rPr>
        <w:t>Keith Moses</w:t>
      </w:r>
      <w:r w:rsidR="00585568">
        <w:rPr>
          <w:sz w:val="21"/>
          <w:szCs w:val="21"/>
        </w:rPr>
        <w:t xml:space="preserve">, </w:t>
      </w:r>
      <w:r>
        <w:rPr>
          <w:sz w:val="21"/>
          <w:szCs w:val="21"/>
        </w:rPr>
        <w:t>Vice-</w:t>
      </w:r>
      <w:r w:rsidR="00585568">
        <w:rPr>
          <w:sz w:val="21"/>
          <w:szCs w:val="21"/>
        </w:rPr>
        <w:t>Chairperson</w:t>
      </w:r>
    </w:p>
    <w:p w:rsidR="0097443B" w:rsidRPr="00A32995" w:rsidRDefault="0097443B" w:rsidP="007D4D8C">
      <w:pPr>
        <w:jc w:val="both"/>
        <w:rPr>
          <w:sz w:val="21"/>
          <w:szCs w:val="21"/>
        </w:rPr>
      </w:pPr>
    </w:p>
    <w:sectPr w:rsidR="0097443B" w:rsidRPr="00A32995" w:rsidSect="005740B7">
      <w:pgSz w:w="12240" w:h="15840" w:code="1"/>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083E"/>
    <w:multiLevelType w:val="hybridMultilevel"/>
    <w:tmpl w:val="4BFA3B3A"/>
    <w:lvl w:ilvl="0" w:tplc="4B627AC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C976B6"/>
    <w:multiLevelType w:val="hybridMultilevel"/>
    <w:tmpl w:val="D0AABC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4F67260"/>
    <w:multiLevelType w:val="hybridMultilevel"/>
    <w:tmpl w:val="BDB448A4"/>
    <w:lvl w:ilvl="0" w:tplc="D4BCBC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07C20"/>
    <w:multiLevelType w:val="hybridMultilevel"/>
    <w:tmpl w:val="8FECDB22"/>
    <w:lvl w:ilvl="0" w:tplc="B86EC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539F4"/>
    <w:multiLevelType w:val="hybridMultilevel"/>
    <w:tmpl w:val="FA342AAA"/>
    <w:lvl w:ilvl="0" w:tplc="BA88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025BE"/>
    <w:multiLevelType w:val="hybridMultilevel"/>
    <w:tmpl w:val="9E048F9C"/>
    <w:lvl w:ilvl="0" w:tplc="3E4A2D8C">
      <w:start w:val="2009"/>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04578"/>
    <w:multiLevelType w:val="hybridMultilevel"/>
    <w:tmpl w:val="1C30BE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41ADA"/>
    <w:multiLevelType w:val="hybridMultilevel"/>
    <w:tmpl w:val="4D54EE5E"/>
    <w:lvl w:ilvl="0" w:tplc="F468D1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08C25B1"/>
    <w:multiLevelType w:val="hybridMultilevel"/>
    <w:tmpl w:val="2C0C3F86"/>
    <w:lvl w:ilvl="0" w:tplc="DD0CBCB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FF6E7C"/>
    <w:multiLevelType w:val="hybridMultilevel"/>
    <w:tmpl w:val="56B6EB0E"/>
    <w:lvl w:ilvl="0" w:tplc="7A906D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F585917"/>
    <w:multiLevelType w:val="hybridMultilevel"/>
    <w:tmpl w:val="D2AED744"/>
    <w:lvl w:ilvl="0" w:tplc="FC2A766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444D71C2"/>
    <w:multiLevelType w:val="hybridMultilevel"/>
    <w:tmpl w:val="B2D2A05E"/>
    <w:lvl w:ilvl="0" w:tplc="679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A3743D"/>
    <w:multiLevelType w:val="hybridMultilevel"/>
    <w:tmpl w:val="02BE9EE2"/>
    <w:lvl w:ilvl="0" w:tplc="C01A4DBE">
      <w:start w:val="2008"/>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B51156A"/>
    <w:multiLevelType w:val="hybridMultilevel"/>
    <w:tmpl w:val="9A8EBE5E"/>
    <w:lvl w:ilvl="0" w:tplc="79425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796E96"/>
    <w:multiLevelType w:val="hybridMultilevel"/>
    <w:tmpl w:val="73725F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04625E"/>
    <w:multiLevelType w:val="hybridMultilevel"/>
    <w:tmpl w:val="0BB45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74AFA"/>
    <w:multiLevelType w:val="hybridMultilevel"/>
    <w:tmpl w:val="5F2A48B0"/>
    <w:lvl w:ilvl="0" w:tplc="86E0E17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ADD0D4B"/>
    <w:multiLevelType w:val="hybridMultilevel"/>
    <w:tmpl w:val="4B02F1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00E5676"/>
    <w:multiLevelType w:val="hybridMultilevel"/>
    <w:tmpl w:val="88D6D988"/>
    <w:lvl w:ilvl="0" w:tplc="A5D686EC">
      <w:start w:val="1"/>
      <w:numFmt w:val="decimal"/>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49F73FA"/>
    <w:multiLevelType w:val="hybridMultilevel"/>
    <w:tmpl w:val="93326A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8D307AF"/>
    <w:multiLevelType w:val="hybridMultilevel"/>
    <w:tmpl w:val="45AE9FF4"/>
    <w:lvl w:ilvl="0" w:tplc="C500279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16"/>
  </w:num>
  <w:num w:numId="4">
    <w:abstractNumId w:val="12"/>
  </w:num>
  <w:num w:numId="5">
    <w:abstractNumId w:val="5"/>
  </w:num>
  <w:num w:numId="6">
    <w:abstractNumId w:val="18"/>
  </w:num>
  <w:num w:numId="7">
    <w:abstractNumId w:val="4"/>
  </w:num>
  <w:num w:numId="8">
    <w:abstractNumId w:val="3"/>
  </w:num>
  <w:num w:numId="9">
    <w:abstractNumId w:val="13"/>
  </w:num>
  <w:num w:numId="10">
    <w:abstractNumId w:val="11"/>
  </w:num>
  <w:num w:numId="11">
    <w:abstractNumId w:val="20"/>
  </w:num>
  <w:num w:numId="12">
    <w:abstractNumId w:val="14"/>
  </w:num>
  <w:num w:numId="13">
    <w:abstractNumId w:val="6"/>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A9"/>
    <w:rsid w:val="000011A7"/>
    <w:rsid w:val="00004209"/>
    <w:rsid w:val="0000471B"/>
    <w:rsid w:val="00005130"/>
    <w:rsid w:val="0000606B"/>
    <w:rsid w:val="0000784A"/>
    <w:rsid w:val="0000793B"/>
    <w:rsid w:val="00007F8B"/>
    <w:rsid w:val="000101BA"/>
    <w:rsid w:val="0001063A"/>
    <w:rsid w:val="00010775"/>
    <w:rsid w:val="0001223C"/>
    <w:rsid w:val="00012509"/>
    <w:rsid w:val="000125E8"/>
    <w:rsid w:val="00012DC1"/>
    <w:rsid w:val="00013382"/>
    <w:rsid w:val="00015691"/>
    <w:rsid w:val="0001627A"/>
    <w:rsid w:val="00020D84"/>
    <w:rsid w:val="0002236D"/>
    <w:rsid w:val="00023DB9"/>
    <w:rsid w:val="0002493F"/>
    <w:rsid w:val="00027457"/>
    <w:rsid w:val="0003567A"/>
    <w:rsid w:val="00035A19"/>
    <w:rsid w:val="00036112"/>
    <w:rsid w:val="00037B3C"/>
    <w:rsid w:val="00040E2F"/>
    <w:rsid w:val="00040F6D"/>
    <w:rsid w:val="00041280"/>
    <w:rsid w:val="00042A16"/>
    <w:rsid w:val="00043EA3"/>
    <w:rsid w:val="000443AC"/>
    <w:rsid w:val="000454F0"/>
    <w:rsid w:val="00046C99"/>
    <w:rsid w:val="00047C85"/>
    <w:rsid w:val="00052137"/>
    <w:rsid w:val="00053C6F"/>
    <w:rsid w:val="000547CA"/>
    <w:rsid w:val="00054C40"/>
    <w:rsid w:val="00055A77"/>
    <w:rsid w:val="000574A5"/>
    <w:rsid w:val="0006043F"/>
    <w:rsid w:val="0006128D"/>
    <w:rsid w:val="00061AC4"/>
    <w:rsid w:val="0006426E"/>
    <w:rsid w:val="0006501F"/>
    <w:rsid w:val="00065B88"/>
    <w:rsid w:val="00065D85"/>
    <w:rsid w:val="000668A6"/>
    <w:rsid w:val="00067A58"/>
    <w:rsid w:val="00071866"/>
    <w:rsid w:val="00074D8F"/>
    <w:rsid w:val="000759C9"/>
    <w:rsid w:val="00075C83"/>
    <w:rsid w:val="00080214"/>
    <w:rsid w:val="00080C7F"/>
    <w:rsid w:val="000819D8"/>
    <w:rsid w:val="000827CF"/>
    <w:rsid w:val="000829F2"/>
    <w:rsid w:val="00084C5C"/>
    <w:rsid w:val="00085D5D"/>
    <w:rsid w:val="00087095"/>
    <w:rsid w:val="00090A05"/>
    <w:rsid w:val="0009125B"/>
    <w:rsid w:val="000913FA"/>
    <w:rsid w:val="00092A4D"/>
    <w:rsid w:val="00093351"/>
    <w:rsid w:val="000944DF"/>
    <w:rsid w:val="00095587"/>
    <w:rsid w:val="00097306"/>
    <w:rsid w:val="00097603"/>
    <w:rsid w:val="000A0694"/>
    <w:rsid w:val="000A0C58"/>
    <w:rsid w:val="000A26B1"/>
    <w:rsid w:val="000A3C4D"/>
    <w:rsid w:val="000A732C"/>
    <w:rsid w:val="000B184C"/>
    <w:rsid w:val="000B59E2"/>
    <w:rsid w:val="000B6C70"/>
    <w:rsid w:val="000B6DAB"/>
    <w:rsid w:val="000C1CEB"/>
    <w:rsid w:val="000C3469"/>
    <w:rsid w:val="000C36DC"/>
    <w:rsid w:val="000C55E3"/>
    <w:rsid w:val="000D1263"/>
    <w:rsid w:val="000D170F"/>
    <w:rsid w:val="000D2EA9"/>
    <w:rsid w:val="000D3136"/>
    <w:rsid w:val="000D42FD"/>
    <w:rsid w:val="000D53ED"/>
    <w:rsid w:val="000D6FF5"/>
    <w:rsid w:val="000D7A0E"/>
    <w:rsid w:val="000E097B"/>
    <w:rsid w:val="000E1040"/>
    <w:rsid w:val="000E1301"/>
    <w:rsid w:val="000E1909"/>
    <w:rsid w:val="000E1BCA"/>
    <w:rsid w:val="000E3DAA"/>
    <w:rsid w:val="000E468E"/>
    <w:rsid w:val="000E4F70"/>
    <w:rsid w:val="000E53B0"/>
    <w:rsid w:val="000E5CA1"/>
    <w:rsid w:val="000E6381"/>
    <w:rsid w:val="000F0570"/>
    <w:rsid w:val="000F0FE7"/>
    <w:rsid w:val="000F1AFF"/>
    <w:rsid w:val="000F1D0A"/>
    <w:rsid w:val="000F212B"/>
    <w:rsid w:val="000F3C38"/>
    <w:rsid w:val="000F5104"/>
    <w:rsid w:val="000F60F5"/>
    <w:rsid w:val="000F6281"/>
    <w:rsid w:val="000F7B6E"/>
    <w:rsid w:val="00100F95"/>
    <w:rsid w:val="00101BF9"/>
    <w:rsid w:val="00102458"/>
    <w:rsid w:val="00104786"/>
    <w:rsid w:val="001049C8"/>
    <w:rsid w:val="00105D57"/>
    <w:rsid w:val="00107064"/>
    <w:rsid w:val="00110145"/>
    <w:rsid w:val="00111714"/>
    <w:rsid w:val="001119C5"/>
    <w:rsid w:val="00112574"/>
    <w:rsid w:val="001147EB"/>
    <w:rsid w:val="00115B1F"/>
    <w:rsid w:val="00116733"/>
    <w:rsid w:val="0011691D"/>
    <w:rsid w:val="001200D8"/>
    <w:rsid w:val="00120227"/>
    <w:rsid w:val="00122687"/>
    <w:rsid w:val="00124E9D"/>
    <w:rsid w:val="001257FC"/>
    <w:rsid w:val="0012699A"/>
    <w:rsid w:val="00134954"/>
    <w:rsid w:val="0013598A"/>
    <w:rsid w:val="00136217"/>
    <w:rsid w:val="001372D7"/>
    <w:rsid w:val="00137303"/>
    <w:rsid w:val="0013730A"/>
    <w:rsid w:val="001373F6"/>
    <w:rsid w:val="00137CE5"/>
    <w:rsid w:val="0014037C"/>
    <w:rsid w:val="001423FD"/>
    <w:rsid w:val="00142883"/>
    <w:rsid w:val="00142DE7"/>
    <w:rsid w:val="001435E3"/>
    <w:rsid w:val="001446D4"/>
    <w:rsid w:val="001453BE"/>
    <w:rsid w:val="00145573"/>
    <w:rsid w:val="00145614"/>
    <w:rsid w:val="001458E6"/>
    <w:rsid w:val="0014622D"/>
    <w:rsid w:val="00146338"/>
    <w:rsid w:val="001476E5"/>
    <w:rsid w:val="00151465"/>
    <w:rsid w:val="00152B01"/>
    <w:rsid w:val="0015316D"/>
    <w:rsid w:val="00154903"/>
    <w:rsid w:val="00155790"/>
    <w:rsid w:val="001557A7"/>
    <w:rsid w:val="00161347"/>
    <w:rsid w:val="00163B86"/>
    <w:rsid w:val="001641D5"/>
    <w:rsid w:val="00165B71"/>
    <w:rsid w:val="00165E0E"/>
    <w:rsid w:val="00167E2F"/>
    <w:rsid w:val="001721AE"/>
    <w:rsid w:val="0017398E"/>
    <w:rsid w:val="00173EB6"/>
    <w:rsid w:val="001741DC"/>
    <w:rsid w:val="001751F5"/>
    <w:rsid w:val="001775DC"/>
    <w:rsid w:val="00180F1A"/>
    <w:rsid w:val="00182E0E"/>
    <w:rsid w:val="00183616"/>
    <w:rsid w:val="00184032"/>
    <w:rsid w:val="00187449"/>
    <w:rsid w:val="0018788C"/>
    <w:rsid w:val="00191659"/>
    <w:rsid w:val="00192B88"/>
    <w:rsid w:val="00194CA9"/>
    <w:rsid w:val="001A11F2"/>
    <w:rsid w:val="001A15C8"/>
    <w:rsid w:val="001A218F"/>
    <w:rsid w:val="001A439B"/>
    <w:rsid w:val="001A4A68"/>
    <w:rsid w:val="001A608B"/>
    <w:rsid w:val="001A6D93"/>
    <w:rsid w:val="001A7076"/>
    <w:rsid w:val="001A743F"/>
    <w:rsid w:val="001A7E1C"/>
    <w:rsid w:val="001B10CA"/>
    <w:rsid w:val="001B2181"/>
    <w:rsid w:val="001B29DC"/>
    <w:rsid w:val="001B3DF1"/>
    <w:rsid w:val="001B5266"/>
    <w:rsid w:val="001B548B"/>
    <w:rsid w:val="001B658B"/>
    <w:rsid w:val="001B660C"/>
    <w:rsid w:val="001C1050"/>
    <w:rsid w:val="001C119C"/>
    <w:rsid w:val="001C27B0"/>
    <w:rsid w:val="001C2C1C"/>
    <w:rsid w:val="001C37C6"/>
    <w:rsid w:val="001C4E15"/>
    <w:rsid w:val="001C75FF"/>
    <w:rsid w:val="001D0A55"/>
    <w:rsid w:val="001D0AD2"/>
    <w:rsid w:val="001D251A"/>
    <w:rsid w:val="001D2B40"/>
    <w:rsid w:val="001D2BAB"/>
    <w:rsid w:val="001D6F65"/>
    <w:rsid w:val="001E0D6F"/>
    <w:rsid w:val="001E0EBC"/>
    <w:rsid w:val="001E1658"/>
    <w:rsid w:val="001E22EC"/>
    <w:rsid w:val="001E330B"/>
    <w:rsid w:val="001E3FD5"/>
    <w:rsid w:val="001E3FF1"/>
    <w:rsid w:val="001E5A66"/>
    <w:rsid w:val="001E5B4A"/>
    <w:rsid w:val="001E6070"/>
    <w:rsid w:val="001E6D13"/>
    <w:rsid w:val="001E7091"/>
    <w:rsid w:val="001E76B9"/>
    <w:rsid w:val="001F0ECE"/>
    <w:rsid w:val="001F2B60"/>
    <w:rsid w:val="001F399A"/>
    <w:rsid w:val="001F516C"/>
    <w:rsid w:val="001F5B64"/>
    <w:rsid w:val="001F5E58"/>
    <w:rsid w:val="001F7F0E"/>
    <w:rsid w:val="002005D9"/>
    <w:rsid w:val="00200B3C"/>
    <w:rsid w:val="00200BFD"/>
    <w:rsid w:val="00200DC8"/>
    <w:rsid w:val="00201BA8"/>
    <w:rsid w:val="00201ED9"/>
    <w:rsid w:val="0020261B"/>
    <w:rsid w:val="0020270F"/>
    <w:rsid w:val="00202C07"/>
    <w:rsid w:val="00204613"/>
    <w:rsid w:val="0020501C"/>
    <w:rsid w:val="002056AD"/>
    <w:rsid w:val="00205C42"/>
    <w:rsid w:val="00206454"/>
    <w:rsid w:val="00206C3C"/>
    <w:rsid w:val="00207676"/>
    <w:rsid w:val="00210601"/>
    <w:rsid w:val="00212485"/>
    <w:rsid w:val="00214504"/>
    <w:rsid w:val="00214511"/>
    <w:rsid w:val="0021632D"/>
    <w:rsid w:val="00216B62"/>
    <w:rsid w:val="0022006F"/>
    <w:rsid w:val="00220A78"/>
    <w:rsid w:val="00223CC6"/>
    <w:rsid w:val="00224836"/>
    <w:rsid w:val="0022744E"/>
    <w:rsid w:val="002306CE"/>
    <w:rsid w:val="00231D73"/>
    <w:rsid w:val="00233973"/>
    <w:rsid w:val="0023433D"/>
    <w:rsid w:val="00236351"/>
    <w:rsid w:val="00237DB9"/>
    <w:rsid w:val="00240BF4"/>
    <w:rsid w:val="0024191D"/>
    <w:rsid w:val="00242860"/>
    <w:rsid w:val="00243D33"/>
    <w:rsid w:val="0024711C"/>
    <w:rsid w:val="00247977"/>
    <w:rsid w:val="00255988"/>
    <w:rsid w:val="002575D3"/>
    <w:rsid w:val="0026072F"/>
    <w:rsid w:val="0026082E"/>
    <w:rsid w:val="002612AF"/>
    <w:rsid w:val="00262667"/>
    <w:rsid w:val="00265475"/>
    <w:rsid w:val="00265E87"/>
    <w:rsid w:val="0026672A"/>
    <w:rsid w:val="00266E47"/>
    <w:rsid w:val="002677DA"/>
    <w:rsid w:val="002707AA"/>
    <w:rsid w:val="00270C59"/>
    <w:rsid w:val="002718AD"/>
    <w:rsid w:val="00275861"/>
    <w:rsid w:val="00277167"/>
    <w:rsid w:val="00277E52"/>
    <w:rsid w:val="002816FA"/>
    <w:rsid w:val="00282B87"/>
    <w:rsid w:val="00283EF9"/>
    <w:rsid w:val="0028469E"/>
    <w:rsid w:val="0028526C"/>
    <w:rsid w:val="00287343"/>
    <w:rsid w:val="0029009B"/>
    <w:rsid w:val="00290891"/>
    <w:rsid w:val="002911FA"/>
    <w:rsid w:val="002924A9"/>
    <w:rsid w:val="00292FA4"/>
    <w:rsid w:val="00293DD3"/>
    <w:rsid w:val="00294298"/>
    <w:rsid w:val="002950F8"/>
    <w:rsid w:val="00295381"/>
    <w:rsid w:val="00295929"/>
    <w:rsid w:val="002972B6"/>
    <w:rsid w:val="0029765C"/>
    <w:rsid w:val="002A1BE3"/>
    <w:rsid w:val="002A2CB5"/>
    <w:rsid w:val="002A2FB7"/>
    <w:rsid w:val="002A42E6"/>
    <w:rsid w:val="002A44CC"/>
    <w:rsid w:val="002A5178"/>
    <w:rsid w:val="002A588D"/>
    <w:rsid w:val="002A68B5"/>
    <w:rsid w:val="002A79A1"/>
    <w:rsid w:val="002B04D7"/>
    <w:rsid w:val="002B070B"/>
    <w:rsid w:val="002B08D5"/>
    <w:rsid w:val="002B0A71"/>
    <w:rsid w:val="002B3B11"/>
    <w:rsid w:val="002B4634"/>
    <w:rsid w:val="002B47DE"/>
    <w:rsid w:val="002C018E"/>
    <w:rsid w:val="002C0B9B"/>
    <w:rsid w:val="002C0E30"/>
    <w:rsid w:val="002C12A7"/>
    <w:rsid w:val="002C1C0E"/>
    <w:rsid w:val="002C1DA8"/>
    <w:rsid w:val="002C4AB9"/>
    <w:rsid w:val="002C4CB1"/>
    <w:rsid w:val="002C6699"/>
    <w:rsid w:val="002D08C1"/>
    <w:rsid w:val="002D2FB7"/>
    <w:rsid w:val="002D3443"/>
    <w:rsid w:val="002D368B"/>
    <w:rsid w:val="002D438D"/>
    <w:rsid w:val="002D5149"/>
    <w:rsid w:val="002D55AD"/>
    <w:rsid w:val="002E0BF9"/>
    <w:rsid w:val="002E1553"/>
    <w:rsid w:val="002E1736"/>
    <w:rsid w:val="002E3F75"/>
    <w:rsid w:val="002E5698"/>
    <w:rsid w:val="002E603D"/>
    <w:rsid w:val="002F12C1"/>
    <w:rsid w:val="002F348E"/>
    <w:rsid w:val="002F3A42"/>
    <w:rsid w:val="002F430F"/>
    <w:rsid w:val="002F4E33"/>
    <w:rsid w:val="002F5CBB"/>
    <w:rsid w:val="002F60F8"/>
    <w:rsid w:val="003007A6"/>
    <w:rsid w:val="0030091C"/>
    <w:rsid w:val="0030162E"/>
    <w:rsid w:val="00301984"/>
    <w:rsid w:val="003024AB"/>
    <w:rsid w:val="00303E40"/>
    <w:rsid w:val="00304548"/>
    <w:rsid w:val="00304615"/>
    <w:rsid w:val="00306548"/>
    <w:rsid w:val="0030683A"/>
    <w:rsid w:val="00307885"/>
    <w:rsid w:val="003078D4"/>
    <w:rsid w:val="00307D8B"/>
    <w:rsid w:val="00311821"/>
    <w:rsid w:val="00314135"/>
    <w:rsid w:val="00314640"/>
    <w:rsid w:val="00316B4C"/>
    <w:rsid w:val="003170FF"/>
    <w:rsid w:val="003177E5"/>
    <w:rsid w:val="00317F88"/>
    <w:rsid w:val="003227F6"/>
    <w:rsid w:val="00322CD2"/>
    <w:rsid w:val="003240FD"/>
    <w:rsid w:val="0032496B"/>
    <w:rsid w:val="00326875"/>
    <w:rsid w:val="003270D9"/>
    <w:rsid w:val="003319C7"/>
    <w:rsid w:val="00333DA1"/>
    <w:rsid w:val="00334552"/>
    <w:rsid w:val="0033482D"/>
    <w:rsid w:val="003349E1"/>
    <w:rsid w:val="00334F45"/>
    <w:rsid w:val="00336483"/>
    <w:rsid w:val="00337FB4"/>
    <w:rsid w:val="00340B85"/>
    <w:rsid w:val="003410D7"/>
    <w:rsid w:val="003412D3"/>
    <w:rsid w:val="0034167C"/>
    <w:rsid w:val="00342189"/>
    <w:rsid w:val="00346890"/>
    <w:rsid w:val="0034756C"/>
    <w:rsid w:val="003509ED"/>
    <w:rsid w:val="00350D5C"/>
    <w:rsid w:val="00352137"/>
    <w:rsid w:val="0035250B"/>
    <w:rsid w:val="0035430A"/>
    <w:rsid w:val="00354C57"/>
    <w:rsid w:val="00354CCF"/>
    <w:rsid w:val="00354E36"/>
    <w:rsid w:val="00357083"/>
    <w:rsid w:val="003642D3"/>
    <w:rsid w:val="00364B88"/>
    <w:rsid w:val="003704EB"/>
    <w:rsid w:val="003723F8"/>
    <w:rsid w:val="00372EBF"/>
    <w:rsid w:val="00373ADC"/>
    <w:rsid w:val="003757FE"/>
    <w:rsid w:val="00376529"/>
    <w:rsid w:val="003807D6"/>
    <w:rsid w:val="003810AA"/>
    <w:rsid w:val="00381DCC"/>
    <w:rsid w:val="0038284B"/>
    <w:rsid w:val="003828AE"/>
    <w:rsid w:val="00382E25"/>
    <w:rsid w:val="003837C8"/>
    <w:rsid w:val="00383CFB"/>
    <w:rsid w:val="00384BAC"/>
    <w:rsid w:val="00387A34"/>
    <w:rsid w:val="00387D24"/>
    <w:rsid w:val="003901AB"/>
    <w:rsid w:val="00391C88"/>
    <w:rsid w:val="00391DBF"/>
    <w:rsid w:val="003927EE"/>
    <w:rsid w:val="003969A3"/>
    <w:rsid w:val="00397C4C"/>
    <w:rsid w:val="003A1F72"/>
    <w:rsid w:val="003A21A9"/>
    <w:rsid w:val="003A3EE9"/>
    <w:rsid w:val="003A4086"/>
    <w:rsid w:val="003A50C7"/>
    <w:rsid w:val="003A514C"/>
    <w:rsid w:val="003A639A"/>
    <w:rsid w:val="003A702B"/>
    <w:rsid w:val="003A76D5"/>
    <w:rsid w:val="003B0718"/>
    <w:rsid w:val="003B083E"/>
    <w:rsid w:val="003B1695"/>
    <w:rsid w:val="003B250F"/>
    <w:rsid w:val="003B3CD0"/>
    <w:rsid w:val="003B44BF"/>
    <w:rsid w:val="003B61F6"/>
    <w:rsid w:val="003B6F09"/>
    <w:rsid w:val="003C1F44"/>
    <w:rsid w:val="003C2203"/>
    <w:rsid w:val="003C2AAB"/>
    <w:rsid w:val="003C2AFE"/>
    <w:rsid w:val="003C4515"/>
    <w:rsid w:val="003C74E7"/>
    <w:rsid w:val="003C765B"/>
    <w:rsid w:val="003D0918"/>
    <w:rsid w:val="003D24A8"/>
    <w:rsid w:val="003D37A3"/>
    <w:rsid w:val="003D5FE9"/>
    <w:rsid w:val="003D71FF"/>
    <w:rsid w:val="003E0001"/>
    <w:rsid w:val="003E0027"/>
    <w:rsid w:val="003E0798"/>
    <w:rsid w:val="003E0EF2"/>
    <w:rsid w:val="003E1C7D"/>
    <w:rsid w:val="003E20FB"/>
    <w:rsid w:val="003E2D68"/>
    <w:rsid w:val="003E30AE"/>
    <w:rsid w:val="003E3879"/>
    <w:rsid w:val="003E63A1"/>
    <w:rsid w:val="003E707C"/>
    <w:rsid w:val="003F3229"/>
    <w:rsid w:val="003F38FB"/>
    <w:rsid w:val="003F472D"/>
    <w:rsid w:val="003F4AD8"/>
    <w:rsid w:val="003F5454"/>
    <w:rsid w:val="003F5555"/>
    <w:rsid w:val="003F59CF"/>
    <w:rsid w:val="003F6974"/>
    <w:rsid w:val="004011A2"/>
    <w:rsid w:val="00402C3E"/>
    <w:rsid w:val="00404285"/>
    <w:rsid w:val="00404D44"/>
    <w:rsid w:val="00410F42"/>
    <w:rsid w:val="004137EE"/>
    <w:rsid w:val="004143A6"/>
    <w:rsid w:val="004163E0"/>
    <w:rsid w:val="00421A66"/>
    <w:rsid w:val="00421C28"/>
    <w:rsid w:val="00421C4E"/>
    <w:rsid w:val="00422ACC"/>
    <w:rsid w:val="004234F9"/>
    <w:rsid w:val="00424DDA"/>
    <w:rsid w:val="00426100"/>
    <w:rsid w:val="004273C9"/>
    <w:rsid w:val="004311D1"/>
    <w:rsid w:val="004317E5"/>
    <w:rsid w:val="00431A56"/>
    <w:rsid w:val="004323C2"/>
    <w:rsid w:val="004324BF"/>
    <w:rsid w:val="00432D96"/>
    <w:rsid w:val="0043447D"/>
    <w:rsid w:val="00436401"/>
    <w:rsid w:val="0043678B"/>
    <w:rsid w:val="00437549"/>
    <w:rsid w:val="00441558"/>
    <w:rsid w:val="004419E1"/>
    <w:rsid w:val="00441C0D"/>
    <w:rsid w:val="00442774"/>
    <w:rsid w:val="004431BC"/>
    <w:rsid w:val="004434A4"/>
    <w:rsid w:val="00444F49"/>
    <w:rsid w:val="00445F52"/>
    <w:rsid w:val="00446740"/>
    <w:rsid w:val="00450022"/>
    <w:rsid w:val="00452CCF"/>
    <w:rsid w:val="00454B40"/>
    <w:rsid w:val="00455E48"/>
    <w:rsid w:val="0045777C"/>
    <w:rsid w:val="00457EBD"/>
    <w:rsid w:val="0046030C"/>
    <w:rsid w:val="004613EE"/>
    <w:rsid w:val="0046193F"/>
    <w:rsid w:val="00462D0B"/>
    <w:rsid w:val="00464643"/>
    <w:rsid w:val="00465B62"/>
    <w:rsid w:val="00465E61"/>
    <w:rsid w:val="0047033F"/>
    <w:rsid w:val="00471207"/>
    <w:rsid w:val="00471643"/>
    <w:rsid w:val="004726ED"/>
    <w:rsid w:val="0047279C"/>
    <w:rsid w:val="00472CD7"/>
    <w:rsid w:val="00476623"/>
    <w:rsid w:val="00476D7F"/>
    <w:rsid w:val="004807A8"/>
    <w:rsid w:val="00481D25"/>
    <w:rsid w:val="00483F28"/>
    <w:rsid w:val="00484CDA"/>
    <w:rsid w:val="00490C36"/>
    <w:rsid w:val="0049385D"/>
    <w:rsid w:val="00494E9F"/>
    <w:rsid w:val="00494EB6"/>
    <w:rsid w:val="00496082"/>
    <w:rsid w:val="004A14AC"/>
    <w:rsid w:val="004A3A32"/>
    <w:rsid w:val="004A47E8"/>
    <w:rsid w:val="004A59A6"/>
    <w:rsid w:val="004A5FF8"/>
    <w:rsid w:val="004A6346"/>
    <w:rsid w:val="004A7E1E"/>
    <w:rsid w:val="004A7F24"/>
    <w:rsid w:val="004B1AF1"/>
    <w:rsid w:val="004B34CA"/>
    <w:rsid w:val="004B6A94"/>
    <w:rsid w:val="004C0440"/>
    <w:rsid w:val="004C0819"/>
    <w:rsid w:val="004C0986"/>
    <w:rsid w:val="004C2693"/>
    <w:rsid w:val="004C2C7C"/>
    <w:rsid w:val="004C30B1"/>
    <w:rsid w:val="004C3437"/>
    <w:rsid w:val="004C497C"/>
    <w:rsid w:val="004C554B"/>
    <w:rsid w:val="004C7598"/>
    <w:rsid w:val="004C7A09"/>
    <w:rsid w:val="004D44C9"/>
    <w:rsid w:val="004E23A2"/>
    <w:rsid w:val="004E2C77"/>
    <w:rsid w:val="004E3AAE"/>
    <w:rsid w:val="004E5BC4"/>
    <w:rsid w:val="004E6AD6"/>
    <w:rsid w:val="004E718A"/>
    <w:rsid w:val="004E75F3"/>
    <w:rsid w:val="004F0947"/>
    <w:rsid w:val="004F136E"/>
    <w:rsid w:val="004F2090"/>
    <w:rsid w:val="004F2858"/>
    <w:rsid w:val="004F3E4C"/>
    <w:rsid w:val="004F4600"/>
    <w:rsid w:val="004F52BA"/>
    <w:rsid w:val="004F7686"/>
    <w:rsid w:val="00501D47"/>
    <w:rsid w:val="005030F7"/>
    <w:rsid w:val="00503A78"/>
    <w:rsid w:val="005049A1"/>
    <w:rsid w:val="0050574D"/>
    <w:rsid w:val="00505F2A"/>
    <w:rsid w:val="00506F37"/>
    <w:rsid w:val="00507DDE"/>
    <w:rsid w:val="00510A38"/>
    <w:rsid w:val="00510E11"/>
    <w:rsid w:val="005110F7"/>
    <w:rsid w:val="00511295"/>
    <w:rsid w:val="00511455"/>
    <w:rsid w:val="00511B37"/>
    <w:rsid w:val="00511F4F"/>
    <w:rsid w:val="0051308C"/>
    <w:rsid w:val="00513C20"/>
    <w:rsid w:val="00514D22"/>
    <w:rsid w:val="005155DC"/>
    <w:rsid w:val="005156F9"/>
    <w:rsid w:val="00516BEE"/>
    <w:rsid w:val="00516C7B"/>
    <w:rsid w:val="00521FD7"/>
    <w:rsid w:val="0052262B"/>
    <w:rsid w:val="005227C7"/>
    <w:rsid w:val="00526D11"/>
    <w:rsid w:val="00527703"/>
    <w:rsid w:val="005279E1"/>
    <w:rsid w:val="0053006B"/>
    <w:rsid w:val="005308B6"/>
    <w:rsid w:val="00530BC8"/>
    <w:rsid w:val="00531380"/>
    <w:rsid w:val="005324E6"/>
    <w:rsid w:val="0053298B"/>
    <w:rsid w:val="0053462F"/>
    <w:rsid w:val="005371EC"/>
    <w:rsid w:val="00537ACA"/>
    <w:rsid w:val="0054196B"/>
    <w:rsid w:val="00541ECB"/>
    <w:rsid w:val="00543849"/>
    <w:rsid w:val="005438C4"/>
    <w:rsid w:val="00543AC5"/>
    <w:rsid w:val="00543D58"/>
    <w:rsid w:val="00544711"/>
    <w:rsid w:val="00545DD5"/>
    <w:rsid w:val="00547952"/>
    <w:rsid w:val="00551F52"/>
    <w:rsid w:val="0055512D"/>
    <w:rsid w:val="0055602D"/>
    <w:rsid w:val="00556589"/>
    <w:rsid w:val="00556C3B"/>
    <w:rsid w:val="0055717D"/>
    <w:rsid w:val="0055769C"/>
    <w:rsid w:val="005604A1"/>
    <w:rsid w:val="00562269"/>
    <w:rsid w:val="00562AFA"/>
    <w:rsid w:val="00563485"/>
    <w:rsid w:val="005638BF"/>
    <w:rsid w:val="00563D26"/>
    <w:rsid w:val="005640CE"/>
    <w:rsid w:val="005642C7"/>
    <w:rsid w:val="005663E9"/>
    <w:rsid w:val="00570088"/>
    <w:rsid w:val="00570B02"/>
    <w:rsid w:val="00571513"/>
    <w:rsid w:val="00573B41"/>
    <w:rsid w:val="005740B7"/>
    <w:rsid w:val="00574F5D"/>
    <w:rsid w:val="0057649E"/>
    <w:rsid w:val="00576D9F"/>
    <w:rsid w:val="005777A0"/>
    <w:rsid w:val="00577841"/>
    <w:rsid w:val="00577E1D"/>
    <w:rsid w:val="00580341"/>
    <w:rsid w:val="00580816"/>
    <w:rsid w:val="00581DE9"/>
    <w:rsid w:val="00582794"/>
    <w:rsid w:val="005848FA"/>
    <w:rsid w:val="00585568"/>
    <w:rsid w:val="0059029F"/>
    <w:rsid w:val="00590A7E"/>
    <w:rsid w:val="0059178A"/>
    <w:rsid w:val="00591C0D"/>
    <w:rsid w:val="00593FFE"/>
    <w:rsid w:val="00597C1F"/>
    <w:rsid w:val="005A129D"/>
    <w:rsid w:val="005A178A"/>
    <w:rsid w:val="005A18F8"/>
    <w:rsid w:val="005A2ACD"/>
    <w:rsid w:val="005A3C76"/>
    <w:rsid w:val="005A60F9"/>
    <w:rsid w:val="005A7414"/>
    <w:rsid w:val="005B22B9"/>
    <w:rsid w:val="005B25DC"/>
    <w:rsid w:val="005B377F"/>
    <w:rsid w:val="005B4EEB"/>
    <w:rsid w:val="005B60F2"/>
    <w:rsid w:val="005C0327"/>
    <w:rsid w:val="005C0CC6"/>
    <w:rsid w:val="005C21EE"/>
    <w:rsid w:val="005C36CC"/>
    <w:rsid w:val="005C38FB"/>
    <w:rsid w:val="005C5B81"/>
    <w:rsid w:val="005C61FC"/>
    <w:rsid w:val="005C7903"/>
    <w:rsid w:val="005D0B97"/>
    <w:rsid w:val="005D4337"/>
    <w:rsid w:val="005D6648"/>
    <w:rsid w:val="005D7EB9"/>
    <w:rsid w:val="005E34D5"/>
    <w:rsid w:val="005E569A"/>
    <w:rsid w:val="005E6CE0"/>
    <w:rsid w:val="005E70A8"/>
    <w:rsid w:val="005E71EB"/>
    <w:rsid w:val="005F0374"/>
    <w:rsid w:val="005F0B58"/>
    <w:rsid w:val="005F41F6"/>
    <w:rsid w:val="005F4472"/>
    <w:rsid w:val="005F726E"/>
    <w:rsid w:val="00600320"/>
    <w:rsid w:val="006006C1"/>
    <w:rsid w:val="00601FC2"/>
    <w:rsid w:val="00602892"/>
    <w:rsid w:val="00602E25"/>
    <w:rsid w:val="00604606"/>
    <w:rsid w:val="00606837"/>
    <w:rsid w:val="00606A74"/>
    <w:rsid w:val="00606F16"/>
    <w:rsid w:val="006070E9"/>
    <w:rsid w:val="0060760F"/>
    <w:rsid w:val="00607DF0"/>
    <w:rsid w:val="0061026D"/>
    <w:rsid w:val="00614A88"/>
    <w:rsid w:val="00615C25"/>
    <w:rsid w:val="00616B7B"/>
    <w:rsid w:val="006173BD"/>
    <w:rsid w:val="006179B7"/>
    <w:rsid w:val="00617A4B"/>
    <w:rsid w:val="00620189"/>
    <w:rsid w:val="006202E6"/>
    <w:rsid w:val="00622F20"/>
    <w:rsid w:val="006237C2"/>
    <w:rsid w:val="0062398F"/>
    <w:rsid w:val="00626E5B"/>
    <w:rsid w:val="006275AE"/>
    <w:rsid w:val="00630074"/>
    <w:rsid w:val="00630D92"/>
    <w:rsid w:val="00633D8B"/>
    <w:rsid w:val="00633E24"/>
    <w:rsid w:val="00634552"/>
    <w:rsid w:val="006353F7"/>
    <w:rsid w:val="00641393"/>
    <w:rsid w:val="006431B1"/>
    <w:rsid w:val="0064388A"/>
    <w:rsid w:val="00643DBD"/>
    <w:rsid w:val="006443C0"/>
    <w:rsid w:val="00644441"/>
    <w:rsid w:val="00644626"/>
    <w:rsid w:val="00644673"/>
    <w:rsid w:val="006449EB"/>
    <w:rsid w:val="00645913"/>
    <w:rsid w:val="00646602"/>
    <w:rsid w:val="00647D1D"/>
    <w:rsid w:val="006507F9"/>
    <w:rsid w:val="00651CFE"/>
    <w:rsid w:val="0065209B"/>
    <w:rsid w:val="006540D3"/>
    <w:rsid w:val="0065436D"/>
    <w:rsid w:val="00661524"/>
    <w:rsid w:val="006622AB"/>
    <w:rsid w:val="006624E5"/>
    <w:rsid w:val="00662964"/>
    <w:rsid w:val="00662996"/>
    <w:rsid w:val="00662A9E"/>
    <w:rsid w:val="0066499C"/>
    <w:rsid w:val="006664CA"/>
    <w:rsid w:val="006701FB"/>
    <w:rsid w:val="0067124D"/>
    <w:rsid w:val="00671E11"/>
    <w:rsid w:val="00672B0D"/>
    <w:rsid w:val="00672CD5"/>
    <w:rsid w:val="0067366A"/>
    <w:rsid w:val="00674491"/>
    <w:rsid w:val="00680FDA"/>
    <w:rsid w:val="006814A7"/>
    <w:rsid w:val="006816AC"/>
    <w:rsid w:val="00684BDB"/>
    <w:rsid w:val="0068735F"/>
    <w:rsid w:val="006908DD"/>
    <w:rsid w:val="00692731"/>
    <w:rsid w:val="0069354D"/>
    <w:rsid w:val="00693EA8"/>
    <w:rsid w:val="00695449"/>
    <w:rsid w:val="0069672D"/>
    <w:rsid w:val="00696D7C"/>
    <w:rsid w:val="0069766A"/>
    <w:rsid w:val="00697678"/>
    <w:rsid w:val="00697A98"/>
    <w:rsid w:val="00697E97"/>
    <w:rsid w:val="006A0119"/>
    <w:rsid w:val="006A0387"/>
    <w:rsid w:val="006A0D97"/>
    <w:rsid w:val="006A1D1A"/>
    <w:rsid w:val="006A34CE"/>
    <w:rsid w:val="006A66B4"/>
    <w:rsid w:val="006B0FD4"/>
    <w:rsid w:val="006B19F5"/>
    <w:rsid w:val="006B2B99"/>
    <w:rsid w:val="006B3C10"/>
    <w:rsid w:val="006B6AB2"/>
    <w:rsid w:val="006C170F"/>
    <w:rsid w:val="006C5619"/>
    <w:rsid w:val="006C5C86"/>
    <w:rsid w:val="006C6DBA"/>
    <w:rsid w:val="006D00DE"/>
    <w:rsid w:val="006D2458"/>
    <w:rsid w:val="006D48C2"/>
    <w:rsid w:val="006D538C"/>
    <w:rsid w:val="006D53FD"/>
    <w:rsid w:val="006D5DF2"/>
    <w:rsid w:val="006D7203"/>
    <w:rsid w:val="006D7EDE"/>
    <w:rsid w:val="006E0733"/>
    <w:rsid w:val="006E340C"/>
    <w:rsid w:val="006E404B"/>
    <w:rsid w:val="006E546D"/>
    <w:rsid w:val="006E6318"/>
    <w:rsid w:val="006F03E4"/>
    <w:rsid w:val="006F0AC8"/>
    <w:rsid w:val="006F139E"/>
    <w:rsid w:val="006F2C65"/>
    <w:rsid w:val="006F3C90"/>
    <w:rsid w:val="00700224"/>
    <w:rsid w:val="00700F3B"/>
    <w:rsid w:val="00705D22"/>
    <w:rsid w:val="0070638A"/>
    <w:rsid w:val="007064E0"/>
    <w:rsid w:val="00706B35"/>
    <w:rsid w:val="007074C9"/>
    <w:rsid w:val="00710A1F"/>
    <w:rsid w:val="00710A26"/>
    <w:rsid w:val="007112D1"/>
    <w:rsid w:val="0071183E"/>
    <w:rsid w:val="00713991"/>
    <w:rsid w:val="00714FD5"/>
    <w:rsid w:val="007174D2"/>
    <w:rsid w:val="007178BB"/>
    <w:rsid w:val="007178D7"/>
    <w:rsid w:val="007218A1"/>
    <w:rsid w:val="00721CDC"/>
    <w:rsid w:val="00725B6C"/>
    <w:rsid w:val="00725BE3"/>
    <w:rsid w:val="00725DE4"/>
    <w:rsid w:val="00725E97"/>
    <w:rsid w:val="00727C37"/>
    <w:rsid w:val="00731A73"/>
    <w:rsid w:val="00731B80"/>
    <w:rsid w:val="00734627"/>
    <w:rsid w:val="0073762D"/>
    <w:rsid w:val="00740204"/>
    <w:rsid w:val="00740DC0"/>
    <w:rsid w:val="007434E9"/>
    <w:rsid w:val="00745299"/>
    <w:rsid w:val="007452CC"/>
    <w:rsid w:val="007457A0"/>
    <w:rsid w:val="0074622B"/>
    <w:rsid w:val="00746C21"/>
    <w:rsid w:val="007524BC"/>
    <w:rsid w:val="00754257"/>
    <w:rsid w:val="007603CD"/>
    <w:rsid w:val="00760B18"/>
    <w:rsid w:val="007614F4"/>
    <w:rsid w:val="00761D98"/>
    <w:rsid w:val="00761E38"/>
    <w:rsid w:val="00764166"/>
    <w:rsid w:val="007703FA"/>
    <w:rsid w:val="007705E0"/>
    <w:rsid w:val="0077109C"/>
    <w:rsid w:val="007719D4"/>
    <w:rsid w:val="00771FA0"/>
    <w:rsid w:val="00773160"/>
    <w:rsid w:val="007735F2"/>
    <w:rsid w:val="00775AAB"/>
    <w:rsid w:val="0077700F"/>
    <w:rsid w:val="007779D1"/>
    <w:rsid w:val="007818E3"/>
    <w:rsid w:val="007826BC"/>
    <w:rsid w:val="0078284D"/>
    <w:rsid w:val="00783888"/>
    <w:rsid w:val="00783AD8"/>
    <w:rsid w:val="00784B41"/>
    <w:rsid w:val="00784E32"/>
    <w:rsid w:val="007863DB"/>
    <w:rsid w:val="00787E0F"/>
    <w:rsid w:val="0079100F"/>
    <w:rsid w:val="007912A1"/>
    <w:rsid w:val="007918EF"/>
    <w:rsid w:val="00792AFE"/>
    <w:rsid w:val="00792FC2"/>
    <w:rsid w:val="0079616A"/>
    <w:rsid w:val="007971D4"/>
    <w:rsid w:val="0079760D"/>
    <w:rsid w:val="007A0DD6"/>
    <w:rsid w:val="007A17B9"/>
    <w:rsid w:val="007A28DF"/>
    <w:rsid w:val="007A3E0B"/>
    <w:rsid w:val="007A5E93"/>
    <w:rsid w:val="007A71E4"/>
    <w:rsid w:val="007A7D06"/>
    <w:rsid w:val="007A7F71"/>
    <w:rsid w:val="007B0AB3"/>
    <w:rsid w:val="007B15BB"/>
    <w:rsid w:val="007B1A92"/>
    <w:rsid w:val="007B323E"/>
    <w:rsid w:val="007B37D3"/>
    <w:rsid w:val="007B5122"/>
    <w:rsid w:val="007B62C5"/>
    <w:rsid w:val="007B7778"/>
    <w:rsid w:val="007C0B7E"/>
    <w:rsid w:val="007C2D3E"/>
    <w:rsid w:val="007C7893"/>
    <w:rsid w:val="007C78C4"/>
    <w:rsid w:val="007D0F9C"/>
    <w:rsid w:val="007D1483"/>
    <w:rsid w:val="007D28AF"/>
    <w:rsid w:val="007D4D8C"/>
    <w:rsid w:val="007D4F8E"/>
    <w:rsid w:val="007D5893"/>
    <w:rsid w:val="007E02F1"/>
    <w:rsid w:val="007E2494"/>
    <w:rsid w:val="007E312D"/>
    <w:rsid w:val="007E419A"/>
    <w:rsid w:val="007E4964"/>
    <w:rsid w:val="007E49ED"/>
    <w:rsid w:val="007E4FAB"/>
    <w:rsid w:val="007F3DA8"/>
    <w:rsid w:val="007F4356"/>
    <w:rsid w:val="007F6778"/>
    <w:rsid w:val="0080016E"/>
    <w:rsid w:val="00800E50"/>
    <w:rsid w:val="00802466"/>
    <w:rsid w:val="008036EC"/>
    <w:rsid w:val="00804683"/>
    <w:rsid w:val="00805C21"/>
    <w:rsid w:val="00806E38"/>
    <w:rsid w:val="0080794D"/>
    <w:rsid w:val="00807F2B"/>
    <w:rsid w:val="0081031B"/>
    <w:rsid w:val="008114D2"/>
    <w:rsid w:val="00811FE3"/>
    <w:rsid w:val="0081242C"/>
    <w:rsid w:val="00813E5C"/>
    <w:rsid w:val="00814E33"/>
    <w:rsid w:val="008150FD"/>
    <w:rsid w:val="00816FD9"/>
    <w:rsid w:val="00817759"/>
    <w:rsid w:val="00817774"/>
    <w:rsid w:val="008200DC"/>
    <w:rsid w:val="00820E55"/>
    <w:rsid w:val="00821E59"/>
    <w:rsid w:val="00822574"/>
    <w:rsid w:val="00824497"/>
    <w:rsid w:val="0082489C"/>
    <w:rsid w:val="0082569C"/>
    <w:rsid w:val="00825707"/>
    <w:rsid w:val="008310A6"/>
    <w:rsid w:val="00833441"/>
    <w:rsid w:val="00833BF3"/>
    <w:rsid w:val="0083413A"/>
    <w:rsid w:val="00834F98"/>
    <w:rsid w:val="00835582"/>
    <w:rsid w:val="00835666"/>
    <w:rsid w:val="008356C5"/>
    <w:rsid w:val="008359D2"/>
    <w:rsid w:val="00836288"/>
    <w:rsid w:val="008363E9"/>
    <w:rsid w:val="00841CF1"/>
    <w:rsid w:val="00843848"/>
    <w:rsid w:val="00845405"/>
    <w:rsid w:val="00846F97"/>
    <w:rsid w:val="00847915"/>
    <w:rsid w:val="00847C37"/>
    <w:rsid w:val="00850166"/>
    <w:rsid w:val="00852631"/>
    <w:rsid w:val="0085286A"/>
    <w:rsid w:val="0085419A"/>
    <w:rsid w:val="008544E7"/>
    <w:rsid w:val="008554CB"/>
    <w:rsid w:val="00855B85"/>
    <w:rsid w:val="0085601D"/>
    <w:rsid w:val="0085791C"/>
    <w:rsid w:val="00857F3E"/>
    <w:rsid w:val="00860632"/>
    <w:rsid w:val="00860B4D"/>
    <w:rsid w:val="00862063"/>
    <w:rsid w:val="00865253"/>
    <w:rsid w:val="00866254"/>
    <w:rsid w:val="008673A7"/>
    <w:rsid w:val="00867467"/>
    <w:rsid w:val="00867F83"/>
    <w:rsid w:val="00870E31"/>
    <w:rsid w:val="0087246D"/>
    <w:rsid w:val="00874532"/>
    <w:rsid w:val="00875950"/>
    <w:rsid w:val="0087632D"/>
    <w:rsid w:val="00876CAE"/>
    <w:rsid w:val="00876DCE"/>
    <w:rsid w:val="008777B1"/>
    <w:rsid w:val="008835C2"/>
    <w:rsid w:val="00883C2B"/>
    <w:rsid w:val="00883E45"/>
    <w:rsid w:val="0088638A"/>
    <w:rsid w:val="00890C0D"/>
    <w:rsid w:val="00890C51"/>
    <w:rsid w:val="008919FC"/>
    <w:rsid w:val="00892048"/>
    <w:rsid w:val="00893ECE"/>
    <w:rsid w:val="00894D86"/>
    <w:rsid w:val="008965C3"/>
    <w:rsid w:val="00896F09"/>
    <w:rsid w:val="00897802"/>
    <w:rsid w:val="008A026B"/>
    <w:rsid w:val="008A1A09"/>
    <w:rsid w:val="008A58B3"/>
    <w:rsid w:val="008A6BDF"/>
    <w:rsid w:val="008B05E4"/>
    <w:rsid w:val="008B0F64"/>
    <w:rsid w:val="008B20B7"/>
    <w:rsid w:val="008B3A74"/>
    <w:rsid w:val="008B4428"/>
    <w:rsid w:val="008B5483"/>
    <w:rsid w:val="008C09B0"/>
    <w:rsid w:val="008C163F"/>
    <w:rsid w:val="008C2279"/>
    <w:rsid w:val="008C2BB4"/>
    <w:rsid w:val="008C3035"/>
    <w:rsid w:val="008C47BD"/>
    <w:rsid w:val="008C5273"/>
    <w:rsid w:val="008C5FE2"/>
    <w:rsid w:val="008C6376"/>
    <w:rsid w:val="008C71BA"/>
    <w:rsid w:val="008C79BE"/>
    <w:rsid w:val="008C7CC9"/>
    <w:rsid w:val="008D079D"/>
    <w:rsid w:val="008D10E5"/>
    <w:rsid w:val="008D199D"/>
    <w:rsid w:val="008D1E66"/>
    <w:rsid w:val="008D2073"/>
    <w:rsid w:val="008D218A"/>
    <w:rsid w:val="008D53A9"/>
    <w:rsid w:val="008D7164"/>
    <w:rsid w:val="008D7254"/>
    <w:rsid w:val="008E0081"/>
    <w:rsid w:val="008E0924"/>
    <w:rsid w:val="008E250E"/>
    <w:rsid w:val="008E31E9"/>
    <w:rsid w:val="008E336B"/>
    <w:rsid w:val="008E3E8C"/>
    <w:rsid w:val="008E5CA3"/>
    <w:rsid w:val="008E609F"/>
    <w:rsid w:val="008E61C9"/>
    <w:rsid w:val="008E6EA2"/>
    <w:rsid w:val="008E7272"/>
    <w:rsid w:val="008F0D45"/>
    <w:rsid w:val="008F17BF"/>
    <w:rsid w:val="008F2233"/>
    <w:rsid w:val="008F4B1E"/>
    <w:rsid w:val="008F5024"/>
    <w:rsid w:val="008F6E7D"/>
    <w:rsid w:val="008F6FB0"/>
    <w:rsid w:val="00900195"/>
    <w:rsid w:val="0090172A"/>
    <w:rsid w:val="00901801"/>
    <w:rsid w:val="009049AB"/>
    <w:rsid w:val="00906448"/>
    <w:rsid w:val="009071B6"/>
    <w:rsid w:val="009076D7"/>
    <w:rsid w:val="00912995"/>
    <w:rsid w:val="00913834"/>
    <w:rsid w:val="0091576B"/>
    <w:rsid w:val="00915842"/>
    <w:rsid w:val="009160A2"/>
    <w:rsid w:val="00922AA9"/>
    <w:rsid w:val="00922C17"/>
    <w:rsid w:val="00925643"/>
    <w:rsid w:val="00926602"/>
    <w:rsid w:val="009301D8"/>
    <w:rsid w:val="009312AC"/>
    <w:rsid w:val="0093163E"/>
    <w:rsid w:val="009325B1"/>
    <w:rsid w:val="00932D34"/>
    <w:rsid w:val="009344C7"/>
    <w:rsid w:val="0093583D"/>
    <w:rsid w:val="00935A6B"/>
    <w:rsid w:val="00935D3D"/>
    <w:rsid w:val="0094231B"/>
    <w:rsid w:val="009429DA"/>
    <w:rsid w:val="00943854"/>
    <w:rsid w:val="00943A0F"/>
    <w:rsid w:val="00943AD1"/>
    <w:rsid w:val="0094558E"/>
    <w:rsid w:val="0094583A"/>
    <w:rsid w:val="00945E3A"/>
    <w:rsid w:val="00945E59"/>
    <w:rsid w:val="009464A2"/>
    <w:rsid w:val="00955D9F"/>
    <w:rsid w:val="00957413"/>
    <w:rsid w:val="00963025"/>
    <w:rsid w:val="00963A8C"/>
    <w:rsid w:val="00973996"/>
    <w:rsid w:val="0097443B"/>
    <w:rsid w:val="0097582D"/>
    <w:rsid w:val="0097716B"/>
    <w:rsid w:val="00977BF7"/>
    <w:rsid w:val="00981C04"/>
    <w:rsid w:val="00981E2E"/>
    <w:rsid w:val="00984918"/>
    <w:rsid w:val="00991120"/>
    <w:rsid w:val="009932D8"/>
    <w:rsid w:val="009933C1"/>
    <w:rsid w:val="00993EB7"/>
    <w:rsid w:val="00994008"/>
    <w:rsid w:val="009941A1"/>
    <w:rsid w:val="00994A52"/>
    <w:rsid w:val="00994CEB"/>
    <w:rsid w:val="0099505F"/>
    <w:rsid w:val="00995136"/>
    <w:rsid w:val="00995BCB"/>
    <w:rsid w:val="009A1C76"/>
    <w:rsid w:val="009A21BE"/>
    <w:rsid w:val="009A33FE"/>
    <w:rsid w:val="009A3654"/>
    <w:rsid w:val="009A40CE"/>
    <w:rsid w:val="009A56CC"/>
    <w:rsid w:val="009A5865"/>
    <w:rsid w:val="009A63BB"/>
    <w:rsid w:val="009A7CDA"/>
    <w:rsid w:val="009B08E3"/>
    <w:rsid w:val="009B3B89"/>
    <w:rsid w:val="009B6939"/>
    <w:rsid w:val="009C0195"/>
    <w:rsid w:val="009C1C45"/>
    <w:rsid w:val="009C1D8C"/>
    <w:rsid w:val="009C4576"/>
    <w:rsid w:val="009C45D3"/>
    <w:rsid w:val="009C5713"/>
    <w:rsid w:val="009C64C4"/>
    <w:rsid w:val="009C7240"/>
    <w:rsid w:val="009D1FE9"/>
    <w:rsid w:val="009D3632"/>
    <w:rsid w:val="009D51DB"/>
    <w:rsid w:val="009D52FF"/>
    <w:rsid w:val="009D53D7"/>
    <w:rsid w:val="009D55BA"/>
    <w:rsid w:val="009D57E3"/>
    <w:rsid w:val="009E0481"/>
    <w:rsid w:val="009E0706"/>
    <w:rsid w:val="009E2CAD"/>
    <w:rsid w:val="009E4E6C"/>
    <w:rsid w:val="009E576B"/>
    <w:rsid w:val="009E7934"/>
    <w:rsid w:val="009F1FE9"/>
    <w:rsid w:val="009F2147"/>
    <w:rsid w:val="009F3BDA"/>
    <w:rsid w:val="009F3CF7"/>
    <w:rsid w:val="009F60CB"/>
    <w:rsid w:val="00A0026B"/>
    <w:rsid w:val="00A00F55"/>
    <w:rsid w:val="00A01909"/>
    <w:rsid w:val="00A025AF"/>
    <w:rsid w:val="00A02A39"/>
    <w:rsid w:val="00A03989"/>
    <w:rsid w:val="00A05057"/>
    <w:rsid w:val="00A0568E"/>
    <w:rsid w:val="00A05B8A"/>
    <w:rsid w:val="00A063B8"/>
    <w:rsid w:val="00A06AF1"/>
    <w:rsid w:val="00A06C86"/>
    <w:rsid w:val="00A074D1"/>
    <w:rsid w:val="00A121D3"/>
    <w:rsid w:val="00A12562"/>
    <w:rsid w:val="00A12B96"/>
    <w:rsid w:val="00A13C51"/>
    <w:rsid w:val="00A13E0B"/>
    <w:rsid w:val="00A1608E"/>
    <w:rsid w:val="00A17E0B"/>
    <w:rsid w:val="00A203DE"/>
    <w:rsid w:val="00A20F60"/>
    <w:rsid w:val="00A21516"/>
    <w:rsid w:val="00A21D2C"/>
    <w:rsid w:val="00A2286A"/>
    <w:rsid w:val="00A22AED"/>
    <w:rsid w:val="00A23414"/>
    <w:rsid w:val="00A236F4"/>
    <w:rsid w:val="00A24BD8"/>
    <w:rsid w:val="00A24C5D"/>
    <w:rsid w:val="00A26DF6"/>
    <w:rsid w:val="00A30A0F"/>
    <w:rsid w:val="00A324E1"/>
    <w:rsid w:val="00A32995"/>
    <w:rsid w:val="00A339ED"/>
    <w:rsid w:val="00A33BCA"/>
    <w:rsid w:val="00A33D34"/>
    <w:rsid w:val="00A341A4"/>
    <w:rsid w:val="00A341E7"/>
    <w:rsid w:val="00A34BFC"/>
    <w:rsid w:val="00A35118"/>
    <w:rsid w:val="00A373EE"/>
    <w:rsid w:val="00A44CA1"/>
    <w:rsid w:val="00A44F7F"/>
    <w:rsid w:val="00A4509F"/>
    <w:rsid w:val="00A46041"/>
    <w:rsid w:val="00A4737F"/>
    <w:rsid w:val="00A477BD"/>
    <w:rsid w:val="00A519C6"/>
    <w:rsid w:val="00A51A06"/>
    <w:rsid w:val="00A5222A"/>
    <w:rsid w:val="00A5252D"/>
    <w:rsid w:val="00A55537"/>
    <w:rsid w:val="00A55FD0"/>
    <w:rsid w:val="00A5615F"/>
    <w:rsid w:val="00A56904"/>
    <w:rsid w:val="00A60CC5"/>
    <w:rsid w:val="00A6263C"/>
    <w:rsid w:val="00A6512A"/>
    <w:rsid w:val="00A65189"/>
    <w:rsid w:val="00A672C3"/>
    <w:rsid w:val="00A67F68"/>
    <w:rsid w:val="00A7078C"/>
    <w:rsid w:val="00A74D5C"/>
    <w:rsid w:val="00A762ED"/>
    <w:rsid w:val="00A77C7B"/>
    <w:rsid w:val="00A8126E"/>
    <w:rsid w:val="00A83412"/>
    <w:rsid w:val="00A83BAB"/>
    <w:rsid w:val="00A85612"/>
    <w:rsid w:val="00A8626A"/>
    <w:rsid w:val="00A86E4B"/>
    <w:rsid w:val="00A87286"/>
    <w:rsid w:val="00A87E2E"/>
    <w:rsid w:val="00A9229C"/>
    <w:rsid w:val="00A9332F"/>
    <w:rsid w:val="00A94828"/>
    <w:rsid w:val="00A94CF5"/>
    <w:rsid w:val="00A96ACA"/>
    <w:rsid w:val="00A97CAB"/>
    <w:rsid w:val="00AA408A"/>
    <w:rsid w:val="00AA6572"/>
    <w:rsid w:val="00AA662B"/>
    <w:rsid w:val="00AA6F19"/>
    <w:rsid w:val="00AA7C15"/>
    <w:rsid w:val="00AB0D36"/>
    <w:rsid w:val="00AB181E"/>
    <w:rsid w:val="00AB2270"/>
    <w:rsid w:val="00AB297D"/>
    <w:rsid w:val="00AB55DA"/>
    <w:rsid w:val="00AC14BB"/>
    <w:rsid w:val="00AC2B2E"/>
    <w:rsid w:val="00AC570A"/>
    <w:rsid w:val="00AC65CC"/>
    <w:rsid w:val="00AC66E4"/>
    <w:rsid w:val="00AC6701"/>
    <w:rsid w:val="00AC6CD9"/>
    <w:rsid w:val="00AC7B1D"/>
    <w:rsid w:val="00AD1F91"/>
    <w:rsid w:val="00AD3654"/>
    <w:rsid w:val="00AD3908"/>
    <w:rsid w:val="00AD3C3E"/>
    <w:rsid w:val="00AD4B5D"/>
    <w:rsid w:val="00AD4F8A"/>
    <w:rsid w:val="00AD4FE0"/>
    <w:rsid w:val="00AD590D"/>
    <w:rsid w:val="00AD5B19"/>
    <w:rsid w:val="00AD66ED"/>
    <w:rsid w:val="00AD7383"/>
    <w:rsid w:val="00AE0701"/>
    <w:rsid w:val="00AE08F4"/>
    <w:rsid w:val="00AE114C"/>
    <w:rsid w:val="00AE1D68"/>
    <w:rsid w:val="00AE21C0"/>
    <w:rsid w:val="00AE2226"/>
    <w:rsid w:val="00AE2EBB"/>
    <w:rsid w:val="00AE3BC1"/>
    <w:rsid w:val="00AE5A26"/>
    <w:rsid w:val="00AE68CE"/>
    <w:rsid w:val="00AE793B"/>
    <w:rsid w:val="00AE7985"/>
    <w:rsid w:val="00AF052E"/>
    <w:rsid w:val="00AF157C"/>
    <w:rsid w:val="00AF17EF"/>
    <w:rsid w:val="00AF21AE"/>
    <w:rsid w:val="00AF2648"/>
    <w:rsid w:val="00AF2FFA"/>
    <w:rsid w:val="00AF60DF"/>
    <w:rsid w:val="00AF61EC"/>
    <w:rsid w:val="00AF76D9"/>
    <w:rsid w:val="00B011AE"/>
    <w:rsid w:val="00B0222A"/>
    <w:rsid w:val="00B02459"/>
    <w:rsid w:val="00B028BB"/>
    <w:rsid w:val="00B035CD"/>
    <w:rsid w:val="00B04165"/>
    <w:rsid w:val="00B04AA3"/>
    <w:rsid w:val="00B04EC8"/>
    <w:rsid w:val="00B04F3A"/>
    <w:rsid w:val="00B06226"/>
    <w:rsid w:val="00B07B8A"/>
    <w:rsid w:val="00B1278A"/>
    <w:rsid w:val="00B136B7"/>
    <w:rsid w:val="00B138E8"/>
    <w:rsid w:val="00B15720"/>
    <w:rsid w:val="00B20A50"/>
    <w:rsid w:val="00B21A9D"/>
    <w:rsid w:val="00B2291C"/>
    <w:rsid w:val="00B229A1"/>
    <w:rsid w:val="00B236CE"/>
    <w:rsid w:val="00B256DD"/>
    <w:rsid w:val="00B258F6"/>
    <w:rsid w:val="00B27674"/>
    <w:rsid w:val="00B302F8"/>
    <w:rsid w:val="00B30F59"/>
    <w:rsid w:val="00B31C8B"/>
    <w:rsid w:val="00B335F3"/>
    <w:rsid w:val="00B33A30"/>
    <w:rsid w:val="00B33BEE"/>
    <w:rsid w:val="00B342C2"/>
    <w:rsid w:val="00B36FF1"/>
    <w:rsid w:val="00B3780F"/>
    <w:rsid w:val="00B40ACE"/>
    <w:rsid w:val="00B40E14"/>
    <w:rsid w:val="00B420A2"/>
    <w:rsid w:val="00B455EE"/>
    <w:rsid w:val="00B45FCB"/>
    <w:rsid w:val="00B46EA5"/>
    <w:rsid w:val="00B47641"/>
    <w:rsid w:val="00B477AF"/>
    <w:rsid w:val="00B50100"/>
    <w:rsid w:val="00B50EBC"/>
    <w:rsid w:val="00B51023"/>
    <w:rsid w:val="00B5111A"/>
    <w:rsid w:val="00B5203F"/>
    <w:rsid w:val="00B52F9E"/>
    <w:rsid w:val="00B54A29"/>
    <w:rsid w:val="00B55CAE"/>
    <w:rsid w:val="00B56741"/>
    <w:rsid w:val="00B56E08"/>
    <w:rsid w:val="00B57315"/>
    <w:rsid w:val="00B60D2F"/>
    <w:rsid w:val="00B62F6F"/>
    <w:rsid w:val="00B6375E"/>
    <w:rsid w:val="00B6561C"/>
    <w:rsid w:val="00B67B46"/>
    <w:rsid w:val="00B67C73"/>
    <w:rsid w:val="00B71284"/>
    <w:rsid w:val="00B71313"/>
    <w:rsid w:val="00B72B53"/>
    <w:rsid w:val="00B74686"/>
    <w:rsid w:val="00B75CF7"/>
    <w:rsid w:val="00B76230"/>
    <w:rsid w:val="00B77496"/>
    <w:rsid w:val="00B817CF"/>
    <w:rsid w:val="00B819C6"/>
    <w:rsid w:val="00B83B1D"/>
    <w:rsid w:val="00B84D0C"/>
    <w:rsid w:val="00B87741"/>
    <w:rsid w:val="00B91CC5"/>
    <w:rsid w:val="00B93DCB"/>
    <w:rsid w:val="00B9414B"/>
    <w:rsid w:val="00B9557C"/>
    <w:rsid w:val="00B95AAF"/>
    <w:rsid w:val="00B97D28"/>
    <w:rsid w:val="00BA1A01"/>
    <w:rsid w:val="00BA27D2"/>
    <w:rsid w:val="00BA4162"/>
    <w:rsid w:val="00BA5459"/>
    <w:rsid w:val="00BA7EC1"/>
    <w:rsid w:val="00BB0236"/>
    <w:rsid w:val="00BB0B4E"/>
    <w:rsid w:val="00BB0FAA"/>
    <w:rsid w:val="00BB26F4"/>
    <w:rsid w:val="00BB3798"/>
    <w:rsid w:val="00BB3C63"/>
    <w:rsid w:val="00BB46AD"/>
    <w:rsid w:val="00BB56F5"/>
    <w:rsid w:val="00BB5F0A"/>
    <w:rsid w:val="00BB6A3B"/>
    <w:rsid w:val="00BC051B"/>
    <w:rsid w:val="00BC0E82"/>
    <w:rsid w:val="00BC0EF8"/>
    <w:rsid w:val="00BC1CB9"/>
    <w:rsid w:val="00BC30B0"/>
    <w:rsid w:val="00BC69FF"/>
    <w:rsid w:val="00BC6DD6"/>
    <w:rsid w:val="00BD1631"/>
    <w:rsid w:val="00BD23D6"/>
    <w:rsid w:val="00BD3D3D"/>
    <w:rsid w:val="00BD4F89"/>
    <w:rsid w:val="00BD64E5"/>
    <w:rsid w:val="00BE176A"/>
    <w:rsid w:val="00BE243C"/>
    <w:rsid w:val="00BE2C7D"/>
    <w:rsid w:val="00BE2DD9"/>
    <w:rsid w:val="00BE3D5B"/>
    <w:rsid w:val="00BE3E1C"/>
    <w:rsid w:val="00BE4D86"/>
    <w:rsid w:val="00BE521F"/>
    <w:rsid w:val="00BE5C0A"/>
    <w:rsid w:val="00BE5E1C"/>
    <w:rsid w:val="00BE7CF8"/>
    <w:rsid w:val="00BE7E9D"/>
    <w:rsid w:val="00BF043B"/>
    <w:rsid w:val="00BF2B2A"/>
    <w:rsid w:val="00BF2E0E"/>
    <w:rsid w:val="00BF31D6"/>
    <w:rsid w:val="00BF519B"/>
    <w:rsid w:val="00BF70D5"/>
    <w:rsid w:val="00BF72A3"/>
    <w:rsid w:val="00BF772D"/>
    <w:rsid w:val="00BF7C3C"/>
    <w:rsid w:val="00C01653"/>
    <w:rsid w:val="00C06FE2"/>
    <w:rsid w:val="00C10348"/>
    <w:rsid w:val="00C11120"/>
    <w:rsid w:val="00C122DC"/>
    <w:rsid w:val="00C127D9"/>
    <w:rsid w:val="00C12AA2"/>
    <w:rsid w:val="00C14F28"/>
    <w:rsid w:val="00C153ED"/>
    <w:rsid w:val="00C20867"/>
    <w:rsid w:val="00C213F8"/>
    <w:rsid w:val="00C22C4D"/>
    <w:rsid w:val="00C23DB1"/>
    <w:rsid w:val="00C26914"/>
    <w:rsid w:val="00C30165"/>
    <w:rsid w:val="00C339A6"/>
    <w:rsid w:val="00C34510"/>
    <w:rsid w:val="00C3456C"/>
    <w:rsid w:val="00C418BD"/>
    <w:rsid w:val="00C41E6D"/>
    <w:rsid w:val="00C422CC"/>
    <w:rsid w:val="00C4445D"/>
    <w:rsid w:val="00C45175"/>
    <w:rsid w:val="00C46278"/>
    <w:rsid w:val="00C54B07"/>
    <w:rsid w:val="00C56580"/>
    <w:rsid w:val="00C56E9E"/>
    <w:rsid w:val="00C56EBF"/>
    <w:rsid w:val="00C5797E"/>
    <w:rsid w:val="00C60AF6"/>
    <w:rsid w:val="00C61756"/>
    <w:rsid w:val="00C61988"/>
    <w:rsid w:val="00C61F18"/>
    <w:rsid w:val="00C634F6"/>
    <w:rsid w:val="00C63ED7"/>
    <w:rsid w:val="00C663F3"/>
    <w:rsid w:val="00C67AA4"/>
    <w:rsid w:val="00C70BE8"/>
    <w:rsid w:val="00C71119"/>
    <w:rsid w:val="00C723AA"/>
    <w:rsid w:val="00C72668"/>
    <w:rsid w:val="00C72B9D"/>
    <w:rsid w:val="00C733F4"/>
    <w:rsid w:val="00C73DA5"/>
    <w:rsid w:val="00C74ABD"/>
    <w:rsid w:val="00C74F70"/>
    <w:rsid w:val="00C75A9C"/>
    <w:rsid w:val="00C76530"/>
    <w:rsid w:val="00C7670E"/>
    <w:rsid w:val="00C776F8"/>
    <w:rsid w:val="00C812AA"/>
    <w:rsid w:val="00C82010"/>
    <w:rsid w:val="00C84B2A"/>
    <w:rsid w:val="00C84EB4"/>
    <w:rsid w:val="00C85E9C"/>
    <w:rsid w:val="00C869A1"/>
    <w:rsid w:val="00C86B8F"/>
    <w:rsid w:val="00C90DA2"/>
    <w:rsid w:val="00C91D9F"/>
    <w:rsid w:val="00C92731"/>
    <w:rsid w:val="00C92EC7"/>
    <w:rsid w:val="00C93302"/>
    <w:rsid w:val="00C95224"/>
    <w:rsid w:val="00C9574D"/>
    <w:rsid w:val="00C965ED"/>
    <w:rsid w:val="00CA2065"/>
    <w:rsid w:val="00CA226D"/>
    <w:rsid w:val="00CA2828"/>
    <w:rsid w:val="00CA4D22"/>
    <w:rsid w:val="00CA5145"/>
    <w:rsid w:val="00CA619C"/>
    <w:rsid w:val="00CA76A9"/>
    <w:rsid w:val="00CB08BD"/>
    <w:rsid w:val="00CB0D8D"/>
    <w:rsid w:val="00CB1F2A"/>
    <w:rsid w:val="00CB42C0"/>
    <w:rsid w:val="00CB4874"/>
    <w:rsid w:val="00CB6C3B"/>
    <w:rsid w:val="00CC05CD"/>
    <w:rsid w:val="00CC0BDA"/>
    <w:rsid w:val="00CC1A57"/>
    <w:rsid w:val="00CC2199"/>
    <w:rsid w:val="00CC3321"/>
    <w:rsid w:val="00CC5C18"/>
    <w:rsid w:val="00CC5D72"/>
    <w:rsid w:val="00CC5EC2"/>
    <w:rsid w:val="00CC66E9"/>
    <w:rsid w:val="00CC6820"/>
    <w:rsid w:val="00CC733B"/>
    <w:rsid w:val="00CC7B8D"/>
    <w:rsid w:val="00CD07F4"/>
    <w:rsid w:val="00CD1422"/>
    <w:rsid w:val="00CD16F4"/>
    <w:rsid w:val="00CD17FF"/>
    <w:rsid w:val="00CD1AE8"/>
    <w:rsid w:val="00CD2175"/>
    <w:rsid w:val="00CD263F"/>
    <w:rsid w:val="00CD381B"/>
    <w:rsid w:val="00CD4C4F"/>
    <w:rsid w:val="00CD5D91"/>
    <w:rsid w:val="00CD672B"/>
    <w:rsid w:val="00CD773F"/>
    <w:rsid w:val="00CD7B76"/>
    <w:rsid w:val="00CD7C1F"/>
    <w:rsid w:val="00CD7F74"/>
    <w:rsid w:val="00CE0C67"/>
    <w:rsid w:val="00CE1F1C"/>
    <w:rsid w:val="00CE24CE"/>
    <w:rsid w:val="00CE3905"/>
    <w:rsid w:val="00CE4F1E"/>
    <w:rsid w:val="00CE6426"/>
    <w:rsid w:val="00CE74E7"/>
    <w:rsid w:val="00CF0565"/>
    <w:rsid w:val="00CF1AF5"/>
    <w:rsid w:val="00CF212E"/>
    <w:rsid w:val="00CF42D1"/>
    <w:rsid w:val="00CF491C"/>
    <w:rsid w:val="00CF6D19"/>
    <w:rsid w:val="00CF7EBE"/>
    <w:rsid w:val="00D000D0"/>
    <w:rsid w:val="00D00863"/>
    <w:rsid w:val="00D024BF"/>
    <w:rsid w:val="00D02E24"/>
    <w:rsid w:val="00D02F32"/>
    <w:rsid w:val="00D0325B"/>
    <w:rsid w:val="00D0347D"/>
    <w:rsid w:val="00D03D23"/>
    <w:rsid w:val="00D03D75"/>
    <w:rsid w:val="00D03FD7"/>
    <w:rsid w:val="00D05FC0"/>
    <w:rsid w:val="00D0760C"/>
    <w:rsid w:val="00D105D7"/>
    <w:rsid w:val="00D10E8F"/>
    <w:rsid w:val="00D12EB4"/>
    <w:rsid w:val="00D169F7"/>
    <w:rsid w:val="00D206DC"/>
    <w:rsid w:val="00D21494"/>
    <w:rsid w:val="00D23413"/>
    <w:rsid w:val="00D2449B"/>
    <w:rsid w:val="00D26C0B"/>
    <w:rsid w:val="00D2704C"/>
    <w:rsid w:val="00D32149"/>
    <w:rsid w:val="00D32449"/>
    <w:rsid w:val="00D3446B"/>
    <w:rsid w:val="00D35DB7"/>
    <w:rsid w:val="00D40E45"/>
    <w:rsid w:val="00D41C3E"/>
    <w:rsid w:val="00D41C5C"/>
    <w:rsid w:val="00D41CA2"/>
    <w:rsid w:val="00D420A8"/>
    <w:rsid w:val="00D424BD"/>
    <w:rsid w:val="00D43274"/>
    <w:rsid w:val="00D4399D"/>
    <w:rsid w:val="00D46364"/>
    <w:rsid w:val="00D473FE"/>
    <w:rsid w:val="00D4790E"/>
    <w:rsid w:val="00D53480"/>
    <w:rsid w:val="00D53C28"/>
    <w:rsid w:val="00D53F57"/>
    <w:rsid w:val="00D55478"/>
    <w:rsid w:val="00D55D77"/>
    <w:rsid w:val="00D55D8D"/>
    <w:rsid w:val="00D56706"/>
    <w:rsid w:val="00D57632"/>
    <w:rsid w:val="00D609AC"/>
    <w:rsid w:val="00D61201"/>
    <w:rsid w:val="00D62403"/>
    <w:rsid w:val="00D6413A"/>
    <w:rsid w:val="00D64C3A"/>
    <w:rsid w:val="00D65F19"/>
    <w:rsid w:val="00D6680B"/>
    <w:rsid w:val="00D67739"/>
    <w:rsid w:val="00D67E03"/>
    <w:rsid w:val="00D70C1F"/>
    <w:rsid w:val="00D73AAE"/>
    <w:rsid w:val="00D7739C"/>
    <w:rsid w:val="00D7781C"/>
    <w:rsid w:val="00D806EE"/>
    <w:rsid w:val="00D81440"/>
    <w:rsid w:val="00D82075"/>
    <w:rsid w:val="00D8604B"/>
    <w:rsid w:val="00D86588"/>
    <w:rsid w:val="00D876E4"/>
    <w:rsid w:val="00D87D9E"/>
    <w:rsid w:val="00D9124C"/>
    <w:rsid w:val="00D92119"/>
    <w:rsid w:val="00D92C34"/>
    <w:rsid w:val="00D94292"/>
    <w:rsid w:val="00D95021"/>
    <w:rsid w:val="00D95A56"/>
    <w:rsid w:val="00D9628D"/>
    <w:rsid w:val="00D96F29"/>
    <w:rsid w:val="00DA061A"/>
    <w:rsid w:val="00DA20EC"/>
    <w:rsid w:val="00DA21EE"/>
    <w:rsid w:val="00DA5882"/>
    <w:rsid w:val="00DA596E"/>
    <w:rsid w:val="00DA5FBC"/>
    <w:rsid w:val="00DA6B15"/>
    <w:rsid w:val="00DB2749"/>
    <w:rsid w:val="00DB36D5"/>
    <w:rsid w:val="00DB3E14"/>
    <w:rsid w:val="00DB43F1"/>
    <w:rsid w:val="00DB49A1"/>
    <w:rsid w:val="00DB585A"/>
    <w:rsid w:val="00DC0525"/>
    <w:rsid w:val="00DC17B7"/>
    <w:rsid w:val="00DC384F"/>
    <w:rsid w:val="00DC4245"/>
    <w:rsid w:val="00DC54DD"/>
    <w:rsid w:val="00DC6056"/>
    <w:rsid w:val="00DC66E5"/>
    <w:rsid w:val="00DD020B"/>
    <w:rsid w:val="00DD04B0"/>
    <w:rsid w:val="00DD124F"/>
    <w:rsid w:val="00DD1570"/>
    <w:rsid w:val="00DD1832"/>
    <w:rsid w:val="00DD24E7"/>
    <w:rsid w:val="00DD2820"/>
    <w:rsid w:val="00DD3CA2"/>
    <w:rsid w:val="00DD57B1"/>
    <w:rsid w:val="00DD57E7"/>
    <w:rsid w:val="00DD5E91"/>
    <w:rsid w:val="00DD6AC9"/>
    <w:rsid w:val="00DE0352"/>
    <w:rsid w:val="00DE0DC4"/>
    <w:rsid w:val="00DE1197"/>
    <w:rsid w:val="00DE121B"/>
    <w:rsid w:val="00DE1800"/>
    <w:rsid w:val="00DE2684"/>
    <w:rsid w:val="00DE2D77"/>
    <w:rsid w:val="00DE2EEB"/>
    <w:rsid w:val="00DE36F9"/>
    <w:rsid w:val="00DE3F2F"/>
    <w:rsid w:val="00DE4231"/>
    <w:rsid w:val="00DE490C"/>
    <w:rsid w:val="00DE61FE"/>
    <w:rsid w:val="00DE67E2"/>
    <w:rsid w:val="00DE69A9"/>
    <w:rsid w:val="00DE7422"/>
    <w:rsid w:val="00DF0685"/>
    <w:rsid w:val="00DF0B25"/>
    <w:rsid w:val="00DF126B"/>
    <w:rsid w:val="00DF376B"/>
    <w:rsid w:val="00DF5525"/>
    <w:rsid w:val="00DF65AA"/>
    <w:rsid w:val="00DF6A92"/>
    <w:rsid w:val="00E000D5"/>
    <w:rsid w:val="00E00FF0"/>
    <w:rsid w:val="00E02D46"/>
    <w:rsid w:val="00E03022"/>
    <w:rsid w:val="00E030E8"/>
    <w:rsid w:val="00E046CA"/>
    <w:rsid w:val="00E052AF"/>
    <w:rsid w:val="00E0582E"/>
    <w:rsid w:val="00E063A4"/>
    <w:rsid w:val="00E06916"/>
    <w:rsid w:val="00E074F9"/>
    <w:rsid w:val="00E0762C"/>
    <w:rsid w:val="00E10A86"/>
    <w:rsid w:val="00E1150D"/>
    <w:rsid w:val="00E129D6"/>
    <w:rsid w:val="00E143A0"/>
    <w:rsid w:val="00E14694"/>
    <w:rsid w:val="00E149CD"/>
    <w:rsid w:val="00E156F6"/>
    <w:rsid w:val="00E16782"/>
    <w:rsid w:val="00E17060"/>
    <w:rsid w:val="00E17E0D"/>
    <w:rsid w:val="00E21403"/>
    <w:rsid w:val="00E22504"/>
    <w:rsid w:val="00E23368"/>
    <w:rsid w:val="00E24BF3"/>
    <w:rsid w:val="00E26E5E"/>
    <w:rsid w:val="00E2737B"/>
    <w:rsid w:val="00E275DC"/>
    <w:rsid w:val="00E300CE"/>
    <w:rsid w:val="00E310D1"/>
    <w:rsid w:val="00E3114C"/>
    <w:rsid w:val="00E315B9"/>
    <w:rsid w:val="00E31869"/>
    <w:rsid w:val="00E3298A"/>
    <w:rsid w:val="00E33008"/>
    <w:rsid w:val="00E34703"/>
    <w:rsid w:val="00E36273"/>
    <w:rsid w:val="00E36901"/>
    <w:rsid w:val="00E37DD8"/>
    <w:rsid w:val="00E403BB"/>
    <w:rsid w:val="00E428A2"/>
    <w:rsid w:val="00E4595A"/>
    <w:rsid w:val="00E476C1"/>
    <w:rsid w:val="00E51097"/>
    <w:rsid w:val="00E513E2"/>
    <w:rsid w:val="00E524A9"/>
    <w:rsid w:val="00E54394"/>
    <w:rsid w:val="00E544CD"/>
    <w:rsid w:val="00E54F8F"/>
    <w:rsid w:val="00E553E6"/>
    <w:rsid w:val="00E6236F"/>
    <w:rsid w:val="00E625EF"/>
    <w:rsid w:val="00E651AD"/>
    <w:rsid w:val="00E664BF"/>
    <w:rsid w:val="00E71C03"/>
    <w:rsid w:val="00E71C18"/>
    <w:rsid w:val="00E7348F"/>
    <w:rsid w:val="00E75E78"/>
    <w:rsid w:val="00E76053"/>
    <w:rsid w:val="00E768F9"/>
    <w:rsid w:val="00E76DF1"/>
    <w:rsid w:val="00E77548"/>
    <w:rsid w:val="00E80ADE"/>
    <w:rsid w:val="00E81CB0"/>
    <w:rsid w:val="00E81CD4"/>
    <w:rsid w:val="00E82237"/>
    <w:rsid w:val="00E82337"/>
    <w:rsid w:val="00E82517"/>
    <w:rsid w:val="00E830CC"/>
    <w:rsid w:val="00E838DB"/>
    <w:rsid w:val="00E844F0"/>
    <w:rsid w:val="00E84FA9"/>
    <w:rsid w:val="00E85AD3"/>
    <w:rsid w:val="00E869FA"/>
    <w:rsid w:val="00E87F3C"/>
    <w:rsid w:val="00E903E4"/>
    <w:rsid w:val="00EA03D8"/>
    <w:rsid w:val="00EA0616"/>
    <w:rsid w:val="00EA0838"/>
    <w:rsid w:val="00EA309F"/>
    <w:rsid w:val="00EA3788"/>
    <w:rsid w:val="00EA3A61"/>
    <w:rsid w:val="00EA47F2"/>
    <w:rsid w:val="00EA534C"/>
    <w:rsid w:val="00EB041C"/>
    <w:rsid w:val="00EB05B2"/>
    <w:rsid w:val="00EB0733"/>
    <w:rsid w:val="00EB0C95"/>
    <w:rsid w:val="00EB1A9B"/>
    <w:rsid w:val="00EB1CFD"/>
    <w:rsid w:val="00EB3780"/>
    <w:rsid w:val="00EB3C79"/>
    <w:rsid w:val="00EB4A9E"/>
    <w:rsid w:val="00EB4FF9"/>
    <w:rsid w:val="00EB556C"/>
    <w:rsid w:val="00EB55B1"/>
    <w:rsid w:val="00EB58A7"/>
    <w:rsid w:val="00EB75BC"/>
    <w:rsid w:val="00EB7ED9"/>
    <w:rsid w:val="00EC07F6"/>
    <w:rsid w:val="00EC16F5"/>
    <w:rsid w:val="00EC2D18"/>
    <w:rsid w:val="00EC4406"/>
    <w:rsid w:val="00EC7D6A"/>
    <w:rsid w:val="00ED0B55"/>
    <w:rsid w:val="00ED0FF0"/>
    <w:rsid w:val="00ED1B8C"/>
    <w:rsid w:val="00ED1DCE"/>
    <w:rsid w:val="00ED23D9"/>
    <w:rsid w:val="00ED29D1"/>
    <w:rsid w:val="00ED3404"/>
    <w:rsid w:val="00ED3778"/>
    <w:rsid w:val="00ED4945"/>
    <w:rsid w:val="00ED4D2B"/>
    <w:rsid w:val="00ED630C"/>
    <w:rsid w:val="00ED7C7E"/>
    <w:rsid w:val="00EE06E8"/>
    <w:rsid w:val="00EE0B1A"/>
    <w:rsid w:val="00EE1350"/>
    <w:rsid w:val="00EE2598"/>
    <w:rsid w:val="00EE3056"/>
    <w:rsid w:val="00EE3578"/>
    <w:rsid w:val="00EE3BA4"/>
    <w:rsid w:val="00EE4CC8"/>
    <w:rsid w:val="00EE7A24"/>
    <w:rsid w:val="00EF05EB"/>
    <w:rsid w:val="00EF09CD"/>
    <w:rsid w:val="00EF0C62"/>
    <w:rsid w:val="00EF187F"/>
    <w:rsid w:val="00EF30DC"/>
    <w:rsid w:val="00EF4BAA"/>
    <w:rsid w:val="00EF5391"/>
    <w:rsid w:val="00EF58D6"/>
    <w:rsid w:val="00EF6518"/>
    <w:rsid w:val="00EF6581"/>
    <w:rsid w:val="00EF72D2"/>
    <w:rsid w:val="00F000FE"/>
    <w:rsid w:val="00F021C3"/>
    <w:rsid w:val="00F03580"/>
    <w:rsid w:val="00F03680"/>
    <w:rsid w:val="00F058D0"/>
    <w:rsid w:val="00F05E8A"/>
    <w:rsid w:val="00F066E3"/>
    <w:rsid w:val="00F07585"/>
    <w:rsid w:val="00F1199A"/>
    <w:rsid w:val="00F1213E"/>
    <w:rsid w:val="00F1383A"/>
    <w:rsid w:val="00F159FA"/>
    <w:rsid w:val="00F20D89"/>
    <w:rsid w:val="00F222D9"/>
    <w:rsid w:val="00F24E9F"/>
    <w:rsid w:val="00F266B9"/>
    <w:rsid w:val="00F266BD"/>
    <w:rsid w:val="00F26FC3"/>
    <w:rsid w:val="00F26FD1"/>
    <w:rsid w:val="00F3405A"/>
    <w:rsid w:val="00F368BD"/>
    <w:rsid w:val="00F37821"/>
    <w:rsid w:val="00F405FF"/>
    <w:rsid w:val="00F4132C"/>
    <w:rsid w:val="00F42EF8"/>
    <w:rsid w:val="00F43F0A"/>
    <w:rsid w:val="00F4450E"/>
    <w:rsid w:val="00F4485F"/>
    <w:rsid w:val="00F45963"/>
    <w:rsid w:val="00F459B5"/>
    <w:rsid w:val="00F47067"/>
    <w:rsid w:val="00F516DC"/>
    <w:rsid w:val="00F518A8"/>
    <w:rsid w:val="00F52D01"/>
    <w:rsid w:val="00F5302A"/>
    <w:rsid w:val="00F53795"/>
    <w:rsid w:val="00F53DA4"/>
    <w:rsid w:val="00F552DE"/>
    <w:rsid w:val="00F561D9"/>
    <w:rsid w:val="00F56787"/>
    <w:rsid w:val="00F57041"/>
    <w:rsid w:val="00F623C3"/>
    <w:rsid w:val="00F63800"/>
    <w:rsid w:val="00F638C9"/>
    <w:rsid w:val="00F649E9"/>
    <w:rsid w:val="00F6679E"/>
    <w:rsid w:val="00F66AFA"/>
    <w:rsid w:val="00F67359"/>
    <w:rsid w:val="00F674B3"/>
    <w:rsid w:val="00F67E76"/>
    <w:rsid w:val="00F70844"/>
    <w:rsid w:val="00F72854"/>
    <w:rsid w:val="00F72862"/>
    <w:rsid w:val="00F73DEB"/>
    <w:rsid w:val="00F75B48"/>
    <w:rsid w:val="00F76021"/>
    <w:rsid w:val="00F76736"/>
    <w:rsid w:val="00F80B4B"/>
    <w:rsid w:val="00F80DAB"/>
    <w:rsid w:val="00F80F90"/>
    <w:rsid w:val="00F836C9"/>
    <w:rsid w:val="00F83E5F"/>
    <w:rsid w:val="00F84286"/>
    <w:rsid w:val="00F84BC6"/>
    <w:rsid w:val="00F86457"/>
    <w:rsid w:val="00F87C75"/>
    <w:rsid w:val="00F90908"/>
    <w:rsid w:val="00F90A1B"/>
    <w:rsid w:val="00F90AED"/>
    <w:rsid w:val="00F9497F"/>
    <w:rsid w:val="00FA0923"/>
    <w:rsid w:val="00FA0F9A"/>
    <w:rsid w:val="00FA1185"/>
    <w:rsid w:val="00FA3DF4"/>
    <w:rsid w:val="00FA529B"/>
    <w:rsid w:val="00FA6407"/>
    <w:rsid w:val="00FA7C06"/>
    <w:rsid w:val="00FA7D04"/>
    <w:rsid w:val="00FA7D70"/>
    <w:rsid w:val="00FB09AF"/>
    <w:rsid w:val="00FB0A56"/>
    <w:rsid w:val="00FB107F"/>
    <w:rsid w:val="00FB17E9"/>
    <w:rsid w:val="00FB3BD4"/>
    <w:rsid w:val="00FB4142"/>
    <w:rsid w:val="00FB4A7E"/>
    <w:rsid w:val="00FB4D71"/>
    <w:rsid w:val="00FB52CE"/>
    <w:rsid w:val="00FB67A3"/>
    <w:rsid w:val="00FC000E"/>
    <w:rsid w:val="00FC2F6B"/>
    <w:rsid w:val="00FC390E"/>
    <w:rsid w:val="00FC3DA1"/>
    <w:rsid w:val="00FC5CBD"/>
    <w:rsid w:val="00FC74FE"/>
    <w:rsid w:val="00FC7538"/>
    <w:rsid w:val="00FC7859"/>
    <w:rsid w:val="00FD07F4"/>
    <w:rsid w:val="00FD1DB3"/>
    <w:rsid w:val="00FD1EFB"/>
    <w:rsid w:val="00FD293B"/>
    <w:rsid w:val="00FD3081"/>
    <w:rsid w:val="00FD426E"/>
    <w:rsid w:val="00FD4381"/>
    <w:rsid w:val="00FD777C"/>
    <w:rsid w:val="00FD7A29"/>
    <w:rsid w:val="00FE1941"/>
    <w:rsid w:val="00FE1F65"/>
    <w:rsid w:val="00FE20E9"/>
    <w:rsid w:val="00FE2B55"/>
    <w:rsid w:val="00FE5FA1"/>
    <w:rsid w:val="00FE7336"/>
    <w:rsid w:val="00FE796E"/>
    <w:rsid w:val="00FE799F"/>
    <w:rsid w:val="00FF100A"/>
    <w:rsid w:val="00FF3A40"/>
    <w:rsid w:val="00FF449C"/>
    <w:rsid w:val="00FF4511"/>
    <w:rsid w:val="00FF5F8A"/>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5A931-61C7-47EC-91CB-03D665B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D124F"/>
    <w:pPr>
      <w:shd w:val="clear" w:color="auto" w:fill="000080"/>
    </w:pPr>
    <w:rPr>
      <w:rFonts w:ascii="Tahoma" w:hAnsi="Tahoma" w:cs="Tahoma"/>
      <w:sz w:val="20"/>
      <w:szCs w:val="20"/>
    </w:rPr>
  </w:style>
  <w:style w:type="paragraph" w:styleId="ListParagraph">
    <w:name w:val="List Paragraph"/>
    <w:basedOn w:val="Normal"/>
    <w:uiPriority w:val="34"/>
    <w:qFormat/>
    <w:rsid w:val="00DD2820"/>
    <w:pPr>
      <w:ind w:left="720"/>
      <w:contextualSpacing/>
    </w:pPr>
  </w:style>
  <w:style w:type="paragraph" w:styleId="BalloonText">
    <w:name w:val="Balloon Text"/>
    <w:basedOn w:val="Normal"/>
    <w:link w:val="BalloonTextChar"/>
    <w:uiPriority w:val="99"/>
    <w:semiHidden/>
    <w:unhideWhenUsed/>
    <w:rsid w:val="00F0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85"/>
    <w:rPr>
      <w:rFonts w:ascii="Segoe UI" w:hAnsi="Segoe UI" w:cs="Segoe UI"/>
      <w:sz w:val="18"/>
      <w:szCs w:val="18"/>
    </w:rPr>
  </w:style>
  <w:style w:type="paragraph" w:customStyle="1" w:styleId="Default">
    <w:name w:val="Default"/>
    <w:rsid w:val="00242860"/>
    <w:pPr>
      <w:autoSpaceDE w:val="0"/>
      <w:autoSpaceDN w:val="0"/>
      <w:adjustRightInd w:val="0"/>
    </w:pPr>
    <w:rPr>
      <w:rFonts w:ascii="Arial" w:hAnsi="Arial" w:cs="Arial"/>
      <w:color w:val="000000"/>
      <w:sz w:val="24"/>
      <w:szCs w:val="24"/>
    </w:rPr>
  </w:style>
  <w:style w:type="paragraph" w:styleId="NoSpacing">
    <w:name w:val="No Spacing"/>
    <w:uiPriority w:val="1"/>
    <w:qFormat/>
    <w:rsid w:val="00901801"/>
    <w:rPr>
      <w:rFonts w:asciiTheme="minorHAnsi" w:eastAsiaTheme="minorHAnsi" w:hAnsiTheme="minorHAnsi" w:cstheme="minorBidi"/>
      <w:sz w:val="22"/>
      <w:szCs w:val="22"/>
    </w:rPr>
  </w:style>
  <w:style w:type="table" w:styleId="TableGrid">
    <w:name w:val="Table Grid"/>
    <w:basedOn w:val="TableNormal"/>
    <w:rsid w:val="00D3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3535">
      <w:bodyDiv w:val="1"/>
      <w:marLeft w:val="0"/>
      <w:marRight w:val="0"/>
      <w:marTop w:val="0"/>
      <w:marBottom w:val="0"/>
      <w:divBdr>
        <w:top w:val="none" w:sz="0" w:space="0" w:color="auto"/>
        <w:left w:val="none" w:sz="0" w:space="0" w:color="auto"/>
        <w:bottom w:val="none" w:sz="0" w:space="0" w:color="auto"/>
        <w:right w:val="none" w:sz="0" w:space="0" w:color="auto"/>
      </w:divBdr>
    </w:div>
    <w:div w:id="555749372">
      <w:bodyDiv w:val="1"/>
      <w:marLeft w:val="0"/>
      <w:marRight w:val="0"/>
      <w:marTop w:val="0"/>
      <w:marBottom w:val="0"/>
      <w:divBdr>
        <w:top w:val="none" w:sz="0" w:space="0" w:color="auto"/>
        <w:left w:val="none" w:sz="0" w:space="0" w:color="auto"/>
        <w:bottom w:val="none" w:sz="0" w:space="0" w:color="auto"/>
        <w:right w:val="none" w:sz="0" w:space="0" w:color="auto"/>
      </w:divBdr>
    </w:div>
    <w:div w:id="819034090">
      <w:bodyDiv w:val="1"/>
      <w:marLeft w:val="0"/>
      <w:marRight w:val="0"/>
      <w:marTop w:val="0"/>
      <w:marBottom w:val="0"/>
      <w:divBdr>
        <w:top w:val="none" w:sz="0" w:space="0" w:color="auto"/>
        <w:left w:val="none" w:sz="0" w:space="0" w:color="auto"/>
        <w:bottom w:val="none" w:sz="0" w:space="0" w:color="auto"/>
        <w:right w:val="none" w:sz="0" w:space="0" w:color="auto"/>
      </w:divBdr>
    </w:div>
    <w:div w:id="1750349355">
      <w:bodyDiv w:val="1"/>
      <w:marLeft w:val="0"/>
      <w:marRight w:val="0"/>
      <w:marTop w:val="0"/>
      <w:marBottom w:val="0"/>
      <w:divBdr>
        <w:top w:val="none" w:sz="0" w:space="0" w:color="auto"/>
        <w:left w:val="none" w:sz="0" w:space="0" w:color="auto"/>
        <w:bottom w:val="none" w:sz="0" w:space="0" w:color="auto"/>
        <w:right w:val="none" w:sz="0" w:space="0" w:color="auto"/>
      </w:divBdr>
    </w:div>
    <w:div w:id="20750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693A-B753-4BBC-8806-C1134D77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METROPOLITAN LYNCHBURG MOORE COUNTY</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LYNCHBURG MOORE COUNTY</dc:title>
  <dc:subject/>
  <dc:creator>Metro Moore County Utility</dc:creator>
  <cp:keywords/>
  <dc:description/>
  <cp:lastModifiedBy>Brooke</cp:lastModifiedBy>
  <cp:revision>28</cp:revision>
  <cp:lastPrinted>2019-05-14T14:24:00Z</cp:lastPrinted>
  <dcterms:created xsi:type="dcterms:W3CDTF">2020-03-12T13:18:00Z</dcterms:created>
  <dcterms:modified xsi:type="dcterms:W3CDTF">2020-03-12T14:28:00Z</dcterms:modified>
</cp:coreProperties>
</file>